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Ind w:w="-12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0"/>
      </w:tblGrid>
      <w:tr w:rsidR="0028274F" w:rsidRPr="0028274F" w:rsidTr="008B66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274F" w:rsidRPr="0028274F" w:rsidRDefault="0028274F" w:rsidP="0028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B1D4A8" wp14:editId="0B380DB9">
                  <wp:extent cx="4762500" cy="428625"/>
                  <wp:effectExtent l="19050" t="0" r="0" b="0"/>
                  <wp:docPr id="1" name="Рисунок 1" descr="http://ds2483.msk.ru/pic/spira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spira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74F" w:rsidRPr="0028274F" w:rsidRDefault="0028274F" w:rsidP="0028274F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</w:rPr>
      </w:pPr>
      <w:r w:rsidRPr="0028274F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</w:rPr>
        <w:t>Развиваем речь, играя</w:t>
      </w:r>
    </w:p>
    <w:p w:rsidR="0028274F" w:rsidRPr="00911989" w:rsidRDefault="0028274F" w:rsidP="0028274F">
      <w:pPr>
        <w:spacing w:after="75" w:line="240" w:lineRule="auto"/>
        <w:ind w:right="75"/>
        <w:jc w:val="center"/>
        <w:outlineLvl w:val="0"/>
        <w:rPr>
          <w:rFonts w:ascii="Verdana" w:eastAsia="Times New Roman" w:hAnsi="Verdana" w:cs="Times New Roman"/>
          <w:b/>
          <w:color w:val="0E4949"/>
          <w:kern w:val="36"/>
          <w:sz w:val="24"/>
          <w:szCs w:val="24"/>
        </w:rPr>
      </w:pPr>
      <w:r w:rsidRPr="00911989">
        <w:rPr>
          <w:rFonts w:ascii="Verdana" w:eastAsia="Times New Roman" w:hAnsi="Verdana" w:cs="Times New Roman"/>
          <w:b/>
          <w:color w:val="0E4949"/>
          <w:kern w:val="36"/>
          <w:sz w:val="24"/>
          <w:szCs w:val="24"/>
        </w:rPr>
        <w:t>Для детей от 3 до 4 лет</w:t>
      </w:r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8274F" w:rsidRPr="009119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274F" w:rsidRPr="00911989" w:rsidRDefault="0028274F" w:rsidP="0028274F">
            <w:pPr>
              <w:spacing w:after="75" w:line="240" w:lineRule="auto"/>
              <w:ind w:right="75"/>
              <w:jc w:val="right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</w:p>
        </w:tc>
      </w:tr>
    </w:tbl>
    <w:p w:rsidR="0028274F" w:rsidRPr="00911989" w:rsidRDefault="0028274F" w:rsidP="0028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00"/>
      </w:tblGrid>
      <w:tr w:rsidR="0028274F" w:rsidRPr="00911989">
        <w:trPr>
          <w:tblCellSpacing w:w="0" w:type="dxa"/>
          <w:jc w:val="center"/>
        </w:trPr>
        <w:tc>
          <w:tcPr>
            <w:tcW w:w="2400" w:type="dxa"/>
            <w:hideMark/>
          </w:tcPr>
          <w:p w:rsidR="0028274F" w:rsidRPr="00911989" w:rsidRDefault="0028274F" w:rsidP="0028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38250" cy="1238250"/>
                  <wp:effectExtent l="19050" t="0" r="0" b="0"/>
                  <wp:docPr id="2" name="Рисунок 2" descr="http://ds2483.msk.ru/pic/logoped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logoped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28274F" w:rsidRPr="00911989" w:rsidRDefault="0028274F" w:rsidP="0028274F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"Разные вопросы"</w:t>
            </w:r>
          </w:p>
          <w:p w:rsidR="0028274F" w:rsidRPr="00911989" w:rsidRDefault="0028274F" w:rsidP="0028274F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усвоение грамматических основ русского языка.</w:t>
            </w:r>
          </w:p>
          <w:p w:rsidR="0028274F" w:rsidRPr="00911989" w:rsidRDefault="0028274F" w:rsidP="0028274F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Для этой игры Вам понадобится мяч или мягкая игрушка. Перекидывайте друг другу мяч, сопровождая своё действие вопросом: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Где растут листья? (На ветке).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Где растут ветки? (На дереве).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Где растут деревья? (В лесу).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Задание можно усложнить. Вы, сидя на полу, перекатываете мяч по полу ногами. При этом нельзя помогать себе руками.</w:t>
            </w:r>
          </w:p>
        </w:tc>
      </w:tr>
    </w:tbl>
    <w:p w:rsidR="0028274F" w:rsidRPr="00911989" w:rsidRDefault="0028274F" w:rsidP="0028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180"/>
      </w:tblGrid>
      <w:tr w:rsidR="0028274F" w:rsidRPr="00911989">
        <w:trPr>
          <w:tblCellSpacing w:w="0" w:type="dxa"/>
          <w:jc w:val="center"/>
        </w:trPr>
        <w:tc>
          <w:tcPr>
            <w:tcW w:w="2400" w:type="dxa"/>
            <w:hideMark/>
          </w:tcPr>
          <w:p w:rsidR="0028274F" w:rsidRPr="00911989" w:rsidRDefault="0028274F" w:rsidP="0028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38250" cy="1524000"/>
                  <wp:effectExtent l="19050" t="0" r="0" b="0"/>
                  <wp:docPr id="3" name="Рисунок 3" descr="http://ds2483.msk.ru/pic/logoped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logoped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28274F" w:rsidRPr="00911989" w:rsidRDefault="0028274F" w:rsidP="0028274F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"Чудесная коробка"</w:t>
            </w:r>
          </w:p>
          <w:p w:rsidR="0028274F" w:rsidRPr="00911989" w:rsidRDefault="0028274F" w:rsidP="0028274F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развитие внимания, памяти, навыков классификации предметов, освоение правильного употребления родовых местоимений.</w:t>
            </w:r>
          </w:p>
          <w:p w:rsidR="0028274F" w:rsidRPr="00911989" w:rsidRDefault="0028274F" w:rsidP="0028274F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Нам понадобится любая вместительная коробка. Конечно, было бы просто замечательно обернуть её красивой бумагой, или просто раскрасить. Тем самым мы изначально заинтересуем ребенка. Кладём в неё самые разные предметы, но не более четырёх. Теперь можно звать малыша. "Посмотри, какая красивая коробка!</w:t>
            </w:r>
            <w:r w:rsidR="00911989"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Давай заглянем, что в ней лежит?". Достаём предметы по одному, кратко описывая. "Смотри. Это мяч, он круглый и синий. А вот кукла. У неё нарядное платье и жёлтый бант. Ой! А это сладкое, вишнёвое варенье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.".</w:t>
            </w:r>
            <w:proofErr w:type="gramEnd"/>
          </w:p>
        </w:tc>
      </w:tr>
      <w:tr w:rsidR="0028274F" w:rsidRPr="0091198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274F" w:rsidRPr="00911989" w:rsidRDefault="0028274F" w:rsidP="0028274F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После просмотра всех вещей, сложите их обратно. А теперь предложите ребёнку отгадать по Вашему описанию, какой предмет вы хотите достать из коробки. "Она в нарядном платье и с жёлтым бантом. Он круг</w:t>
            </w:r>
            <w:r w:rsidR="00911989"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лый и синий. Оно сладкое и вишнё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вое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."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После того, как все предметы вновь будут выложены, попросите малыша забрать только игрушки. Если вместе с игрушками он заберет и варенье, обратите на это внимание ребенка. Необходимо объяснить, что с игрушками мы играем, а варенье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lastRenderedPageBreak/>
              <w:t xml:space="preserve">это еда и играть с ним нельзя. </w:t>
            </w:r>
          </w:p>
        </w:tc>
      </w:tr>
    </w:tbl>
    <w:p w:rsidR="0028274F" w:rsidRPr="00911989" w:rsidRDefault="0028274F" w:rsidP="0028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00"/>
      </w:tblGrid>
      <w:tr w:rsidR="0028274F" w:rsidRPr="00911989">
        <w:trPr>
          <w:tblCellSpacing w:w="0" w:type="dxa"/>
          <w:jc w:val="center"/>
        </w:trPr>
        <w:tc>
          <w:tcPr>
            <w:tcW w:w="2400" w:type="dxa"/>
            <w:hideMark/>
          </w:tcPr>
          <w:p w:rsidR="0028274F" w:rsidRPr="00911989" w:rsidRDefault="0028274F" w:rsidP="0028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38250" cy="1428750"/>
                  <wp:effectExtent l="19050" t="0" r="0" b="0"/>
                  <wp:docPr id="4" name="Рисунок 4" descr="http://ds2483.msk.ru/pic/logoped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logoped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28274F" w:rsidRPr="00911989" w:rsidRDefault="0028274F" w:rsidP="0028274F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"Прятки-догадки"</w:t>
            </w:r>
          </w:p>
          <w:p w:rsidR="0028274F" w:rsidRPr="00911989" w:rsidRDefault="0028274F" w:rsidP="0028274F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развитие внимания, пространственной ориентировки, закрепление предлогов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В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, НА, ПОД.</w:t>
            </w:r>
          </w:p>
          <w:p w:rsidR="0028274F" w:rsidRPr="00911989" w:rsidRDefault="0028274F" w:rsidP="0028274F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Предложите Вашему малышу поиграть в "прятки-догадки". "Я расскажу тебе историю про одного мальчика (девочку), а ты постарайся выполнить всё, о чём я буду говорить".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"Жил-был мальчик (девочка). Однажды они с мамой играли в прятки. 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Думал мальчик думал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и решил спрятаться под стол. Смотрит мама - нет её мальчика. Где же он? Может быть, под диваном? Посмотрела - там его нет. А может быть он под стулом? И там нет. А, вот он где - под столом!"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Далее вы рассказываете, как мальчик залез на стул, притаился в шкафу и т.д.</w:t>
            </w:r>
          </w:p>
        </w:tc>
      </w:tr>
    </w:tbl>
    <w:p w:rsidR="0028274F" w:rsidRPr="00911989" w:rsidRDefault="0028274F" w:rsidP="0028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00"/>
      </w:tblGrid>
      <w:tr w:rsidR="0028274F" w:rsidRPr="00911989">
        <w:trPr>
          <w:tblCellSpacing w:w="0" w:type="dxa"/>
          <w:jc w:val="center"/>
        </w:trPr>
        <w:tc>
          <w:tcPr>
            <w:tcW w:w="2400" w:type="dxa"/>
            <w:hideMark/>
          </w:tcPr>
          <w:p w:rsidR="0028274F" w:rsidRPr="00911989" w:rsidRDefault="0028274F" w:rsidP="0028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38250" cy="1238250"/>
                  <wp:effectExtent l="19050" t="0" r="0" b="0"/>
                  <wp:docPr id="5" name="Рисунок 5" descr="http://ds2483.msk.ru/pic/logoped2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logoped2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28274F" w:rsidRPr="00911989" w:rsidRDefault="0028274F" w:rsidP="0028274F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"Угадай-ка"</w:t>
            </w:r>
          </w:p>
          <w:p w:rsidR="0028274F" w:rsidRPr="00911989" w:rsidRDefault="0028274F" w:rsidP="0028274F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развитие речи и логического мышления, навыков классификации предметов, расширение словарного запаса.</w:t>
            </w:r>
          </w:p>
          <w:p w:rsidR="0028274F" w:rsidRPr="00911989" w:rsidRDefault="0028274F" w:rsidP="0028274F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Спрячьте игрушку или картинку с изображением котёнка. "Угадай, кто к нам пришёл в гости? Его мама - кошка, а папа - кот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." 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Так же обыгрываем других гостей домашних или диких животных.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После того, как все гости соберутся, нужно уточнить, что в гости к нам пришли домашние (дикие) животные.</w:t>
            </w:r>
          </w:p>
        </w:tc>
      </w:tr>
    </w:tbl>
    <w:p w:rsidR="0028274F" w:rsidRPr="00911989" w:rsidRDefault="0028274F" w:rsidP="0028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00"/>
      </w:tblGrid>
      <w:tr w:rsidR="0028274F" w:rsidRPr="00911989">
        <w:trPr>
          <w:tblCellSpacing w:w="0" w:type="dxa"/>
          <w:jc w:val="center"/>
        </w:trPr>
        <w:tc>
          <w:tcPr>
            <w:tcW w:w="2400" w:type="dxa"/>
            <w:hideMark/>
          </w:tcPr>
          <w:p w:rsidR="0028274F" w:rsidRPr="00911989" w:rsidRDefault="0028274F" w:rsidP="0028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38250" cy="1238250"/>
                  <wp:effectExtent l="19050" t="0" r="0" b="0"/>
                  <wp:docPr id="6" name="Рисунок 6" descr="http://ds2483.msk.ru/pic/logoped2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logoped2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28274F" w:rsidRPr="00911989" w:rsidRDefault="0028274F" w:rsidP="0028274F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"К нам пришло письмо"</w:t>
            </w:r>
          </w:p>
          <w:p w:rsidR="0028274F" w:rsidRPr="00911989" w:rsidRDefault="0028274F" w:rsidP="0028274F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развитие связной речи, воображения.</w:t>
            </w:r>
          </w:p>
          <w:p w:rsidR="0028274F" w:rsidRPr="00911989" w:rsidRDefault="0028274F" w:rsidP="0028274F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Напишите Вашему малышу письмо от имени его любимого сказочного героя или игрушки. Запакуйте в конверт и тожественно вручите ребенку.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Прочтите письмо и предложите вместе сочинить ответ. Придумайте тему послания. "Давай напишем, какие у тебя разные игрушки. И как ты с ними умеешь играть". Внимательно рассмотрите те игрушки, о которых будете писать (не более трёх), обговорить, как с ними можно играть.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lastRenderedPageBreak/>
              <w:t>После этого запишите рассказ ребенка, проговаривая то, что пишите.</w:t>
            </w:r>
          </w:p>
        </w:tc>
      </w:tr>
    </w:tbl>
    <w:p w:rsidR="0028274F" w:rsidRPr="00911989" w:rsidRDefault="0028274F" w:rsidP="0028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00"/>
      </w:tblGrid>
      <w:tr w:rsidR="0028274F" w:rsidRPr="00911989">
        <w:trPr>
          <w:tblCellSpacing w:w="0" w:type="dxa"/>
          <w:jc w:val="center"/>
        </w:trPr>
        <w:tc>
          <w:tcPr>
            <w:tcW w:w="2400" w:type="dxa"/>
            <w:hideMark/>
          </w:tcPr>
          <w:p w:rsidR="0028274F" w:rsidRPr="00911989" w:rsidRDefault="0028274F" w:rsidP="0028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38250" cy="1524000"/>
                  <wp:effectExtent l="19050" t="0" r="0" b="0"/>
                  <wp:docPr id="7" name="Рисунок 7" descr="http://ds2483.msk.ru/pic/logoped2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logoped2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28274F" w:rsidRPr="00911989" w:rsidRDefault="0028274F" w:rsidP="0028274F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"Путаница"</w:t>
            </w:r>
          </w:p>
          <w:p w:rsidR="0028274F" w:rsidRPr="00911989" w:rsidRDefault="0028274F" w:rsidP="0028274F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развитие речи, внимания, логического мышления.</w:t>
            </w:r>
          </w:p>
          <w:p w:rsidR="0028274F" w:rsidRPr="00911989" w:rsidRDefault="0028274F" w:rsidP="0028274F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"Давай, поиграем в путаницу. Я буду читать запутанное стихотворение, а ты постарайся его распутать".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Прочитайте малышу коротенькие стихотворения, делая паузу перед произнесением последнего слова. Рифма текста не всегда соответствует смыслу текста.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Знает это ребёнок любой -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У апельсина цвет ... голубой.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Корова мычит,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Поросёнок хрюкает,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Тигр рычит,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А собака ... мяукает.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Как на нашей улице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К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рякали две ... курицы.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Известно каждому ребенку -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Корова - мама жеребёнка.</w:t>
            </w:r>
          </w:p>
        </w:tc>
      </w:tr>
    </w:tbl>
    <w:p w:rsidR="0028274F" w:rsidRPr="00911989" w:rsidRDefault="0028274F" w:rsidP="0028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98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  </w:t>
      </w:r>
    </w:p>
    <w:p w:rsidR="004A3231" w:rsidRPr="00911989" w:rsidRDefault="004A3231" w:rsidP="004A3231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4"/>
          <w:szCs w:val="24"/>
        </w:rPr>
      </w:pPr>
      <w:r w:rsidRPr="00911989">
        <w:rPr>
          <w:rFonts w:ascii="Verdana" w:eastAsia="Times New Roman" w:hAnsi="Verdana" w:cs="Times New Roman"/>
          <w:b/>
          <w:bCs/>
          <w:color w:val="0E4949"/>
          <w:kern w:val="36"/>
          <w:sz w:val="24"/>
          <w:szCs w:val="24"/>
        </w:rPr>
        <w:t>Развиваем речь, играя</w:t>
      </w:r>
    </w:p>
    <w:p w:rsidR="004A3231" w:rsidRPr="00911989" w:rsidRDefault="004A3231" w:rsidP="004A3231">
      <w:pPr>
        <w:spacing w:after="75" w:line="240" w:lineRule="auto"/>
        <w:ind w:right="75"/>
        <w:jc w:val="center"/>
        <w:outlineLvl w:val="0"/>
        <w:rPr>
          <w:rFonts w:ascii="Verdana" w:eastAsia="Times New Roman" w:hAnsi="Verdana" w:cs="Times New Roman"/>
          <w:b/>
          <w:color w:val="0E4949"/>
          <w:kern w:val="36"/>
          <w:sz w:val="24"/>
          <w:szCs w:val="24"/>
        </w:rPr>
      </w:pPr>
      <w:r w:rsidRPr="00911989">
        <w:rPr>
          <w:rFonts w:ascii="Verdana" w:eastAsia="Times New Roman" w:hAnsi="Verdana" w:cs="Times New Roman"/>
          <w:b/>
          <w:color w:val="0E4949"/>
          <w:kern w:val="36"/>
          <w:sz w:val="24"/>
          <w:szCs w:val="24"/>
        </w:rPr>
        <w:t>Для детей от 4 до 5 лет</w:t>
      </w:r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A3231" w:rsidRPr="009119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3231" w:rsidRPr="00911989" w:rsidRDefault="004A3231" w:rsidP="004A3231">
            <w:pPr>
              <w:spacing w:after="75" w:line="240" w:lineRule="auto"/>
              <w:ind w:right="75"/>
              <w:jc w:val="right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</w:p>
        </w:tc>
      </w:tr>
    </w:tbl>
    <w:p w:rsidR="004A3231" w:rsidRPr="00911989" w:rsidRDefault="004A3231" w:rsidP="004A3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4A3231" w:rsidRPr="00911989">
        <w:trPr>
          <w:tblCellSpacing w:w="0" w:type="dxa"/>
          <w:jc w:val="center"/>
        </w:trPr>
        <w:tc>
          <w:tcPr>
            <w:tcW w:w="3000" w:type="dxa"/>
            <w:hideMark/>
          </w:tcPr>
          <w:p w:rsidR="004A3231" w:rsidRPr="00911989" w:rsidRDefault="004A3231" w:rsidP="004A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00125" cy="1619250"/>
                  <wp:effectExtent l="19050" t="0" r="9525" b="0"/>
                  <wp:docPr id="13" name="Рисунок 1" descr="http://ds2483.msk.ru/pic/logoped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logoped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4A3231" w:rsidRPr="00911989" w:rsidRDefault="004A3231" w:rsidP="004A323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"Один и несколько"</w:t>
            </w:r>
          </w:p>
          <w:p w:rsidR="004A3231" w:rsidRPr="00911989" w:rsidRDefault="004A3231" w:rsidP="004A323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развитие речи, внимания, умения образовывать формы слов во множественном числе.</w:t>
            </w:r>
          </w:p>
          <w:p w:rsidR="004A3231" w:rsidRPr="00911989" w:rsidRDefault="004A3231" w:rsidP="004A323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Для этой игры нам потребуются картинки с изображением одного и нескольких одинаковых предметов (конечно можно использовать и настоящие предметы).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Малышу мы отдадим картинки с изображением нескольких предметов, а у себя оставим одиночные. Показываем свою картинку и спрашиваем: "У меня есть груша, а у тебя есть груша?". Если ребёнок затрудняется, необходимо дать образец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lastRenderedPageBreak/>
              <w:t xml:space="preserve">правильного ответа: 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"У меня яблоко, а у тебя яблоки."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Целесообразно использовать изображение предметов, множественное число которых образуется с помощью разных окончаний: дом - дома, стул - стулья, сумка - сумки, пень - пни.</w:t>
            </w:r>
            <w:proofErr w:type="gramEnd"/>
          </w:p>
        </w:tc>
      </w:tr>
    </w:tbl>
    <w:p w:rsidR="004A3231" w:rsidRPr="00911989" w:rsidRDefault="004A3231" w:rsidP="004A3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4A3231" w:rsidRPr="00911989">
        <w:trPr>
          <w:tblCellSpacing w:w="0" w:type="dxa"/>
          <w:jc w:val="center"/>
        </w:trPr>
        <w:tc>
          <w:tcPr>
            <w:tcW w:w="3000" w:type="dxa"/>
            <w:hideMark/>
          </w:tcPr>
          <w:p w:rsidR="004A3231" w:rsidRPr="00911989" w:rsidRDefault="004A3231" w:rsidP="004A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28750" cy="1190625"/>
                  <wp:effectExtent l="19050" t="0" r="0" b="0"/>
                  <wp:docPr id="12" name="Рисунок 2" descr="http://ds2483.msk.ru/pic/logoped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logoped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4A3231" w:rsidRPr="00911989" w:rsidRDefault="004A3231" w:rsidP="004A323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"Ну-ка, зайка, поезжай-ка!"</w:t>
            </w:r>
          </w:p>
          <w:p w:rsidR="004A3231" w:rsidRPr="00911989" w:rsidRDefault="004A3231" w:rsidP="004A323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расширение лексического запаса, развитие навыков правильного употребления глаголов.</w:t>
            </w:r>
          </w:p>
          <w:p w:rsidR="004A3231" w:rsidRPr="00911989" w:rsidRDefault="004A3231" w:rsidP="004A323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К ребёнку подъезжает на машине зайка и сообщает, что он едет на строительство дома и просит погрузить кубики в кузов машины. После погрузки помашите зайке рукой и скажите: "Поезжай, зайка". Затем приезжают кукла, щенок и другие игрушки. Обыгрываем поездку каждой игрушки и побуждаем ребёнка всех провожать словами: "Поезжай, кукла (щенок, матрёшка и т.д.)!"</w:t>
            </w:r>
          </w:p>
        </w:tc>
      </w:tr>
    </w:tbl>
    <w:p w:rsidR="004A3231" w:rsidRPr="00911989" w:rsidRDefault="004A3231" w:rsidP="004A3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6201"/>
      </w:tblGrid>
      <w:tr w:rsidR="004A3231" w:rsidRPr="00911989">
        <w:trPr>
          <w:tblCellSpacing w:w="0" w:type="dxa"/>
          <w:jc w:val="center"/>
        </w:trPr>
        <w:tc>
          <w:tcPr>
            <w:tcW w:w="3000" w:type="dxa"/>
            <w:hideMark/>
          </w:tcPr>
          <w:p w:rsidR="004A3231" w:rsidRPr="00911989" w:rsidRDefault="004A3231" w:rsidP="004A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14400" cy="1485900"/>
                  <wp:effectExtent l="19050" t="0" r="0" b="0"/>
                  <wp:docPr id="11" name="Рисунок 3" descr="http://ds2483.msk.ru/pic/logoped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logoped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4A3231" w:rsidRPr="00911989" w:rsidRDefault="004A3231" w:rsidP="004A323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</w:t>
            </w:r>
            <w:proofErr w:type="spellStart"/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Хвальбишки</w:t>
            </w:r>
            <w:proofErr w:type="spellEnd"/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-хвастунишки"</w:t>
            </w:r>
          </w:p>
          <w:p w:rsidR="004A3231" w:rsidRPr="00911989" w:rsidRDefault="004A3231" w:rsidP="004A323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развитие речи, умения образовывать родительный падеж от существительного единственного числа.</w:t>
            </w:r>
          </w:p>
          <w:p w:rsidR="004A3231" w:rsidRPr="00911989" w:rsidRDefault="004A3231" w:rsidP="004A323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"Давай, играть в </w:t>
            </w:r>
            <w:proofErr w:type="spell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хвальбишки</w:t>
            </w:r>
            <w:proofErr w:type="spell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. Я говорю, что у меня один предмет, а ты отвечаешь, что у тебя много таких предметов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."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Взрослый: "У меня один апельсин".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Ребёнок: "А у меня много апельсинов".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Взрослый: "У меня только одно яблоко".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Ребёнок: "А у меня много яблок".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Взрослый: "У меня одна машинка".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Ребёнок: "А у меня много машинок".</w:t>
            </w:r>
          </w:p>
        </w:tc>
      </w:tr>
      <w:tr w:rsidR="004A3231" w:rsidRPr="0091198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3231" w:rsidRPr="00911989" w:rsidRDefault="004A3231" w:rsidP="004A323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Желательно в эту игру включать слова, в которых ребёнок допускает ошибки, например, карандаш, ухо, стул, ведро, дом, пень, сумка и др. </w:t>
            </w:r>
            <w:proofErr w:type="gramEnd"/>
          </w:p>
        </w:tc>
      </w:tr>
    </w:tbl>
    <w:p w:rsidR="004A3231" w:rsidRPr="00911989" w:rsidRDefault="004A3231" w:rsidP="004A3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4A3231" w:rsidRPr="00911989">
        <w:trPr>
          <w:tblCellSpacing w:w="0" w:type="dxa"/>
          <w:jc w:val="center"/>
        </w:trPr>
        <w:tc>
          <w:tcPr>
            <w:tcW w:w="3000" w:type="dxa"/>
            <w:hideMark/>
          </w:tcPr>
          <w:p w:rsidR="004A3231" w:rsidRPr="00911989" w:rsidRDefault="004A3231" w:rsidP="004A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95350" cy="923925"/>
                  <wp:effectExtent l="19050" t="0" r="0" b="0"/>
                  <wp:docPr id="10" name="Рисунок 4" descr="http://ds2483.msk.ru/pic/logoped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logoped3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4A3231" w:rsidRPr="00911989" w:rsidRDefault="004A3231" w:rsidP="004A323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"Где стоит матрёшка?"</w:t>
            </w:r>
          </w:p>
          <w:p w:rsidR="004A3231" w:rsidRPr="00911989" w:rsidRDefault="004A3231" w:rsidP="004A323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развитие речи, умения употреблять предлоги, навыков ориентирования в пространстве.</w:t>
            </w:r>
          </w:p>
          <w:p w:rsidR="004A3231" w:rsidRPr="00911989" w:rsidRDefault="004A3231" w:rsidP="004A323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На стол выкладываем различные предметы, хорошо знакомые малышу. В середину ставим матрёшку и спрашиваем у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lastRenderedPageBreak/>
              <w:t>ребёнка: "Где стоит матрёшка?". Ответ напрашивается сам: "На столе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." 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Теперь задаём вопрос иначе: "Около чего стоит матрёшка?", "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Рядом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с чем стоит матрёшка?", "Перед чем стоит матрёшка?", "За каким предметом стоит матрёшка?", "Что напротив чего стоит матрёшка?" и т.д.</w:t>
            </w:r>
          </w:p>
        </w:tc>
      </w:tr>
    </w:tbl>
    <w:p w:rsidR="004A3231" w:rsidRPr="00911989" w:rsidRDefault="004A3231" w:rsidP="004A3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4A3231" w:rsidRPr="00911989">
        <w:trPr>
          <w:tblCellSpacing w:w="0" w:type="dxa"/>
          <w:jc w:val="center"/>
        </w:trPr>
        <w:tc>
          <w:tcPr>
            <w:tcW w:w="3000" w:type="dxa"/>
            <w:hideMark/>
          </w:tcPr>
          <w:p w:rsidR="004A3231" w:rsidRPr="00911989" w:rsidRDefault="004A3231" w:rsidP="004A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85800" cy="1104900"/>
                  <wp:effectExtent l="19050" t="0" r="0" b="0"/>
                  <wp:docPr id="9" name="Рисунок 5" descr="http://ds2483.msk.ru/pic/logoped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logoped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4A3231" w:rsidRPr="00911989" w:rsidRDefault="004A3231" w:rsidP="004A323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"Фантазёры"</w:t>
            </w:r>
          </w:p>
          <w:p w:rsidR="004A3231" w:rsidRPr="00911989" w:rsidRDefault="004A3231" w:rsidP="004A323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развитие речи, мышления, освоение причинно-следственных связей.</w:t>
            </w:r>
          </w:p>
          <w:p w:rsidR="004A3231" w:rsidRPr="00911989" w:rsidRDefault="004A3231" w:rsidP="004A323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Предложим ребёнку пофантазировать и закончить предложение: "Если на улице лужи, то..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.(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был дождь, нужно обуть на прогулку резиновые сапоги, взять зонтик и </w:t>
            </w:r>
            <w:proofErr w:type="spell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т.д</w:t>
            </w:r>
            <w:proofErr w:type="spell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)", "Если выпал снег, то...(можно кататься на санках, лепить снеговика, играть в снежки), "Если съесть много мороженого, то..."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Вполне вероятно, что в скором времени ребенок предложит Вам пофантазировать и закончить его предложение.</w:t>
            </w:r>
          </w:p>
        </w:tc>
      </w:tr>
    </w:tbl>
    <w:p w:rsidR="004A3231" w:rsidRPr="00911989" w:rsidRDefault="004A3231" w:rsidP="004A3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4A3231" w:rsidRPr="00911989">
        <w:trPr>
          <w:tblCellSpacing w:w="0" w:type="dxa"/>
          <w:jc w:val="center"/>
        </w:trPr>
        <w:tc>
          <w:tcPr>
            <w:tcW w:w="3000" w:type="dxa"/>
            <w:hideMark/>
          </w:tcPr>
          <w:p w:rsidR="004A3231" w:rsidRPr="00911989" w:rsidRDefault="004A3231" w:rsidP="004A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38225" cy="1409700"/>
                  <wp:effectExtent l="19050" t="0" r="9525" b="0"/>
                  <wp:docPr id="8" name="Рисунок 6" descr="http://ds2483.msk.ru/pic/logoped3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logoped3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4A3231" w:rsidRPr="00911989" w:rsidRDefault="004A3231" w:rsidP="004A323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"Загадай загадку"</w:t>
            </w:r>
          </w:p>
          <w:p w:rsidR="004A3231" w:rsidRPr="00911989" w:rsidRDefault="004A3231" w:rsidP="004A323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развитие речи, памяти, воображения, мышления, внимания.</w:t>
            </w:r>
          </w:p>
          <w:p w:rsidR="004A3231" w:rsidRPr="00911989" w:rsidRDefault="004A3231" w:rsidP="004A323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Пробуем описать знакомый ребёнку предмет, не называя его.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Например: деревянный, прямоугольный, светлый, с дверцами, в него можно складывать вещи (шкаф).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Вкусное, румяное, наливное, сладкое, сочное, аппетитное, зелёное, из него можно приготовить варенье, компот, сок, растёт на яблоне (яблоко).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Он острый, опасный, металлический с деревянной ручкой, им можно резать хлеб (нож).</w:t>
            </w:r>
          </w:p>
        </w:tc>
      </w:tr>
    </w:tbl>
    <w:p w:rsidR="00911989" w:rsidRPr="00911989" w:rsidRDefault="00911989" w:rsidP="00AE0ED5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4"/>
          <w:szCs w:val="24"/>
        </w:rPr>
      </w:pPr>
    </w:p>
    <w:p w:rsidR="00911989" w:rsidRPr="00911989" w:rsidRDefault="00911989" w:rsidP="00AE0ED5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4"/>
          <w:szCs w:val="24"/>
        </w:rPr>
      </w:pPr>
    </w:p>
    <w:p w:rsidR="00911989" w:rsidRPr="00911989" w:rsidRDefault="00911989" w:rsidP="00AE0ED5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4"/>
          <w:szCs w:val="24"/>
        </w:rPr>
      </w:pPr>
    </w:p>
    <w:p w:rsidR="00911989" w:rsidRPr="00911989" w:rsidRDefault="00911989" w:rsidP="00AE0ED5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4"/>
          <w:szCs w:val="24"/>
        </w:rPr>
      </w:pPr>
    </w:p>
    <w:p w:rsidR="00911989" w:rsidRPr="00911989" w:rsidRDefault="00911989" w:rsidP="00AE0ED5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4"/>
          <w:szCs w:val="24"/>
        </w:rPr>
      </w:pPr>
    </w:p>
    <w:p w:rsidR="00911989" w:rsidRPr="00911989" w:rsidRDefault="00911989" w:rsidP="00AE0ED5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4"/>
          <w:szCs w:val="24"/>
        </w:rPr>
      </w:pPr>
    </w:p>
    <w:p w:rsidR="00AE0ED5" w:rsidRPr="00911989" w:rsidRDefault="00AE0ED5" w:rsidP="00AE0ED5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4"/>
          <w:szCs w:val="24"/>
        </w:rPr>
      </w:pPr>
      <w:r w:rsidRPr="00911989">
        <w:rPr>
          <w:rFonts w:ascii="Verdana" w:eastAsia="Times New Roman" w:hAnsi="Verdana" w:cs="Times New Roman"/>
          <w:b/>
          <w:bCs/>
          <w:color w:val="0E4949"/>
          <w:kern w:val="36"/>
          <w:sz w:val="24"/>
          <w:szCs w:val="24"/>
        </w:rPr>
        <w:t>Развиваем речь, играя</w:t>
      </w:r>
    </w:p>
    <w:p w:rsidR="00AE0ED5" w:rsidRPr="00911989" w:rsidRDefault="00AE0ED5" w:rsidP="00AE0ED5">
      <w:pPr>
        <w:spacing w:after="75" w:line="240" w:lineRule="auto"/>
        <w:ind w:right="75"/>
        <w:jc w:val="center"/>
        <w:outlineLvl w:val="0"/>
        <w:rPr>
          <w:rFonts w:ascii="Verdana" w:eastAsia="Times New Roman" w:hAnsi="Verdana" w:cs="Times New Roman"/>
          <w:b/>
          <w:color w:val="0E4949"/>
          <w:kern w:val="36"/>
          <w:sz w:val="24"/>
          <w:szCs w:val="24"/>
        </w:rPr>
      </w:pPr>
      <w:r w:rsidRPr="00911989">
        <w:rPr>
          <w:rFonts w:ascii="Verdana" w:eastAsia="Times New Roman" w:hAnsi="Verdana" w:cs="Times New Roman"/>
          <w:b/>
          <w:color w:val="0E4949"/>
          <w:kern w:val="36"/>
          <w:sz w:val="24"/>
          <w:szCs w:val="24"/>
        </w:rPr>
        <w:t>Для детей от 6 до 7 лет</w:t>
      </w:r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E0ED5" w:rsidRPr="009119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0ED5" w:rsidRPr="00911989" w:rsidRDefault="00AE0ED5" w:rsidP="00AE0ED5">
            <w:pPr>
              <w:spacing w:after="75" w:line="240" w:lineRule="auto"/>
              <w:ind w:right="75"/>
              <w:jc w:val="right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</w:p>
        </w:tc>
      </w:tr>
    </w:tbl>
    <w:p w:rsidR="00AE0ED5" w:rsidRPr="00911989" w:rsidRDefault="00AE0ED5" w:rsidP="00AE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AE0ED5" w:rsidRPr="00911989">
        <w:trPr>
          <w:tblCellSpacing w:w="0" w:type="dxa"/>
          <w:jc w:val="center"/>
        </w:trPr>
        <w:tc>
          <w:tcPr>
            <w:tcW w:w="3000" w:type="dxa"/>
            <w:hideMark/>
          </w:tcPr>
          <w:p w:rsidR="00AE0ED5" w:rsidRPr="00911989" w:rsidRDefault="00AE0ED5" w:rsidP="00A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57325" cy="1524000"/>
                  <wp:effectExtent l="19050" t="0" r="9525" b="0"/>
                  <wp:docPr id="21" name="Рисунок 1" descr="http://ds2483.msk.ru/pic/logoped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logoped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"Похожие слова"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расширение словаря синонимов, развитие умения определять схожие по смыслу слова.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Приятель - друг - враг;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Грусть - радость - печаль;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Еда - очистки - пища;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Труд - завод - работа;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Танец - пляска - песня;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Бежать - мчаться - идти;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Думать - хотеть - размышлять;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Шагать - сидеть - ступать;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Слушать - глядеть - смотреть;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Трусливый - тихий - пугливый;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Старый - мудрый - умный;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Бестолковый - маленький - глупый;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Смешной - большой - огромный.</w:t>
            </w:r>
            <w:proofErr w:type="gramEnd"/>
          </w:p>
        </w:tc>
      </w:tr>
    </w:tbl>
    <w:p w:rsidR="00AE0ED5" w:rsidRPr="00911989" w:rsidRDefault="00AE0ED5" w:rsidP="00AE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E0ED5" w:rsidRPr="009119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"Два приятеля"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развитие словаря синонимов.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Придумай слова-приятели к данным словам: крошечный - (маленький), смелый - (храбрый), прекрасный - (красивый).</w:t>
            </w:r>
            <w:proofErr w:type="gramEnd"/>
          </w:p>
        </w:tc>
      </w:tr>
    </w:tbl>
    <w:p w:rsidR="00AE0ED5" w:rsidRPr="00911989" w:rsidRDefault="00AE0ED5" w:rsidP="00AE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AE0ED5" w:rsidRPr="00911989">
        <w:trPr>
          <w:tblCellSpacing w:w="0" w:type="dxa"/>
          <w:jc w:val="center"/>
        </w:trPr>
        <w:tc>
          <w:tcPr>
            <w:tcW w:w="3000" w:type="dxa"/>
            <w:hideMark/>
          </w:tcPr>
          <w:p w:rsidR="00AE0ED5" w:rsidRPr="00911989" w:rsidRDefault="00AE0ED5" w:rsidP="00A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04950" cy="1333500"/>
                  <wp:effectExtent l="19050" t="0" r="0" b="0"/>
                  <wp:docPr id="20" name="Рисунок 2" descr="http://ds2483.msk.ru/pic/logoped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logoped5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"Семейная олимпиада"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уточнение синтагматических связей прилагательного и существительного, развитие словаря признаков.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В эту игру интереснее играть всей семьёй, а соревновательный азарт будет способствовать интересу у ребёнка к таким играм.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Загадываем любое слово, обозначающее предмет. Каждый из играющих должен подобрать к нему как можно больше слов-признаков, отвечающих на вопросы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lastRenderedPageBreak/>
              <w:t>"какой?", "какая?", "какое?", "какие?". Например: трава (какая она?) - зеленая, мягкая, изумрудная, шелковистая, высокая, густая, скользкая, сухая, болотная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… П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обеждает тот, кто назовет последним слово-признак.</w:t>
            </w:r>
          </w:p>
        </w:tc>
      </w:tr>
    </w:tbl>
    <w:p w:rsidR="00AE0ED5" w:rsidRPr="00911989" w:rsidRDefault="00AE0ED5" w:rsidP="00AE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5597"/>
      </w:tblGrid>
      <w:tr w:rsidR="00AE0ED5" w:rsidRPr="00911989">
        <w:trPr>
          <w:tblCellSpacing w:w="0" w:type="dxa"/>
          <w:jc w:val="center"/>
        </w:trPr>
        <w:tc>
          <w:tcPr>
            <w:tcW w:w="3000" w:type="dxa"/>
            <w:hideMark/>
          </w:tcPr>
          <w:p w:rsidR="00AE0ED5" w:rsidRPr="00911989" w:rsidRDefault="00AE0ED5" w:rsidP="00A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90675" cy="1657350"/>
                  <wp:effectExtent l="19050" t="0" r="9525" b="0"/>
                  <wp:docPr id="19" name="Рисунок 3" descr="http://ds2483.msk.ru/pic/logoped5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logoped5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"Два брата"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: развитие словообразования при помощи суффиксов 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-И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Щ-, -ИК-.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Для этой игры нам понадобятся картинки двух разных человечков.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Предлагаем ребёнку послушать историю о двух братьях.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Жили-были два брата. Одного звали Ик, он был низкого роста и худенький. А 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другого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звали </w:t>
            </w:r>
            <w:proofErr w:type="spell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Ищ</w:t>
            </w:r>
            <w:proofErr w:type="spell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, он был толстый и высокий. У каждого из братьев было своё жилище. У Ика был маленький домик, а у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И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ща - большой домище. У Ика был носик, а у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И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ща - носище. У Ика были пальчики, а у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И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ща - </w:t>
            </w:r>
            <w:proofErr w:type="spell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пальчища</w:t>
            </w:r>
            <w:proofErr w:type="spell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. </w:t>
            </w:r>
          </w:p>
        </w:tc>
      </w:tr>
      <w:tr w:rsidR="00AE0ED5" w:rsidRPr="0091198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Глазик - глазище; ротик - ротище; зубик - </w:t>
            </w:r>
            <w:proofErr w:type="spell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зубище</w:t>
            </w:r>
            <w:proofErr w:type="spell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; котик - котище; кустик - </w:t>
            </w:r>
            <w:proofErr w:type="spell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кустище</w:t>
            </w:r>
            <w:proofErr w:type="spell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; шарфик - </w:t>
            </w:r>
            <w:proofErr w:type="spell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шарфище</w:t>
            </w:r>
            <w:proofErr w:type="spell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; ножик - ножище; коврик - </w:t>
            </w:r>
            <w:proofErr w:type="spell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коврище</w:t>
            </w:r>
            <w:proofErr w:type="spell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; слоник - </w:t>
            </w:r>
            <w:proofErr w:type="spell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слонище</w:t>
            </w:r>
            <w:proofErr w:type="spell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. </w:t>
            </w:r>
            <w:proofErr w:type="gramEnd"/>
          </w:p>
        </w:tc>
      </w:tr>
    </w:tbl>
    <w:p w:rsidR="00AE0ED5" w:rsidRPr="00911989" w:rsidRDefault="00AE0ED5" w:rsidP="00AE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AE0ED5" w:rsidRPr="00911989">
        <w:trPr>
          <w:tblCellSpacing w:w="0" w:type="dxa"/>
          <w:jc w:val="center"/>
        </w:trPr>
        <w:tc>
          <w:tcPr>
            <w:tcW w:w="3000" w:type="dxa"/>
            <w:hideMark/>
          </w:tcPr>
          <w:p w:rsidR="00AE0ED5" w:rsidRPr="00911989" w:rsidRDefault="00AE0ED5" w:rsidP="00A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14475" cy="1695450"/>
                  <wp:effectExtent l="19050" t="0" r="9525" b="0"/>
                  <wp:docPr id="18" name="Рисунок 4" descr="http://ds2483.msk.ru/pic/logoped5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logoped5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"Назови ласково"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закрепление согласования прилагательного с существительным, образование уменьшительных форм прилагательных.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Мы сегодня будем играть в ласковые слова. Послушай, как красиво звучит: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Цветок красный, а цветочек красненький.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Далее мы произносим только часть фразы, а ребёнок ее заканчивает.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Яблоко сладкое, а яблочко … (сладенькое).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Чашка синяя, а чашечка … (синенькая).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Груша жёлтая, а </w:t>
            </w:r>
            <w:proofErr w:type="spell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грушка</w:t>
            </w:r>
            <w:proofErr w:type="spell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… (желтенькая).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Ведро синее, а ведерко … (синенькое).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Солнце теплое, а солнышко … (тепленькое).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Цыпленок пушистый, а цыпленочек … (пушистенький).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lastRenderedPageBreak/>
              <w:t xml:space="preserve">Дом низкий, а домик … (низенький).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Морковь вкусная, а </w:t>
            </w:r>
            <w:proofErr w:type="spell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морковочка</w:t>
            </w:r>
            <w:proofErr w:type="spell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… (вкусненькая).</w:t>
            </w:r>
          </w:p>
        </w:tc>
      </w:tr>
    </w:tbl>
    <w:p w:rsidR="00AE0ED5" w:rsidRPr="00911989" w:rsidRDefault="00AE0ED5" w:rsidP="00AE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5598"/>
      </w:tblGrid>
      <w:tr w:rsidR="00AE0ED5" w:rsidRPr="00911989">
        <w:trPr>
          <w:tblCellSpacing w:w="0" w:type="dxa"/>
          <w:jc w:val="center"/>
        </w:trPr>
        <w:tc>
          <w:tcPr>
            <w:tcW w:w="3000" w:type="dxa"/>
            <w:hideMark/>
          </w:tcPr>
          <w:p w:rsidR="00AE0ED5" w:rsidRPr="00911989" w:rsidRDefault="00AE0ED5" w:rsidP="00A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85900" cy="1066800"/>
                  <wp:effectExtent l="19050" t="0" r="0" b="0"/>
                  <wp:docPr id="17" name="Рисунок 5" descr="http://ds2483.msk.ru/pic/logoped5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logoped5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"Магазин посуды"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расширение словаря, развитие умения подбирать обобщающее слово, развитие речевого внимания.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Для этой игры лучше использовать настоящую посуду.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Давай поиграем в магазин. Я буду покупателем, а ты продавцом. Мне нужна посуда для супа - супница. 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Посуда для салата - салатница; посуда для хлеба - хлебница; посуда для молока - молочник; посуда для масла - маслёнка; посуда для конфет - </w:t>
            </w:r>
            <w:proofErr w:type="spell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конфетница</w:t>
            </w:r>
            <w:proofErr w:type="spell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; посуда для сухарей - сухарница; посуда для соли - солонка; посуда для сахара - сахарница.</w:t>
            </w:r>
            <w:proofErr w:type="gramEnd"/>
          </w:p>
        </w:tc>
      </w:tr>
      <w:tr w:rsidR="00AE0ED5" w:rsidRPr="0091198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После проговаривания всей имеющейся посуды, можно поменяться ролями. Наша задача побуждать ребёнка произносить названия посуды самостоятельно. </w:t>
            </w:r>
          </w:p>
        </w:tc>
      </w:tr>
    </w:tbl>
    <w:p w:rsidR="00AE0ED5" w:rsidRPr="00911989" w:rsidRDefault="00AE0ED5" w:rsidP="00AE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E0ED5" w:rsidRPr="009119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"Найди по цвету"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закрепление согласования прилагательного с существительным в роде и числе.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Для этой игры нам понадобятся картинки с изображением предметов разного цвета.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Красное - яблоко, кресло, платье.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Желтая - репа, краска, сумка.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Синий - василек, баклажан, карандаш.</w:t>
            </w:r>
          </w:p>
        </w:tc>
      </w:tr>
    </w:tbl>
    <w:p w:rsidR="00AE0ED5" w:rsidRPr="00911989" w:rsidRDefault="00AE0ED5" w:rsidP="00AE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94" w:type="dxa"/>
        <w:jc w:val="center"/>
        <w:tblCellSpacing w:w="0" w:type="dxa"/>
        <w:tblInd w:w="-5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5757"/>
      </w:tblGrid>
      <w:tr w:rsidR="00AE0ED5" w:rsidRPr="00911989" w:rsidTr="008B6609">
        <w:trPr>
          <w:tblCellSpacing w:w="0" w:type="dxa"/>
          <w:jc w:val="center"/>
        </w:trPr>
        <w:tc>
          <w:tcPr>
            <w:tcW w:w="9894" w:type="dxa"/>
            <w:gridSpan w:val="2"/>
            <w:vAlign w:val="center"/>
            <w:hideMark/>
          </w:tcPr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"Выбери правильное слово"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развитие мышления, речевого внимания.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Из предложенных слов, обозначающих признаки предмета, предлагаем ребёнку выбрать одно, наиболее подходящее по смыслу.</w:t>
            </w:r>
          </w:p>
        </w:tc>
      </w:tr>
      <w:tr w:rsidR="00AE0ED5" w:rsidRPr="00911989" w:rsidTr="008B6609">
        <w:trPr>
          <w:tblCellSpacing w:w="0" w:type="dxa"/>
          <w:jc w:val="center"/>
        </w:trPr>
        <w:tc>
          <w:tcPr>
            <w:tcW w:w="4137" w:type="dxa"/>
            <w:hideMark/>
          </w:tcPr>
          <w:p w:rsidR="00AE0ED5" w:rsidRPr="00911989" w:rsidRDefault="00AE0ED5" w:rsidP="00A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21E79672" wp14:editId="4C836250">
                  <wp:extent cx="1371600" cy="1485900"/>
                  <wp:effectExtent l="19050" t="0" r="0" b="0"/>
                  <wp:docPr id="16" name="Рисунок 6" descr="http://ds2483.msk.ru/pic/logoped5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logoped5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7" w:type="dxa"/>
            <w:hideMark/>
          </w:tcPr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Подумай и скажи, какое слово подходит больше других?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Весной дует … (жаркий, теплый, знойный) ветер.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На лугу распустились … (зеленые, синие, красные) маки.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Мама взяла в лес … (сумку, пакет, корзинку).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Дед Мороз приходит в гости …(осенью, весной, зимой).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Собака живет… (в лесу, в конуре, в берлоге).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Поезд едет по…(дороге, воде, рельсам).</w:t>
            </w:r>
          </w:p>
        </w:tc>
      </w:tr>
    </w:tbl>
    <w:p w:rsidR="00AE0ED5" w:rsidRPr="00911989" w:rsidRDefault="00AE0ED5" w:rsidP="00AE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61" w:type="dxa"/>
        <w:jc w:val="center"/>
        <w:tblCellSpacing w:w="0" w:type="dxa"/>
        <w:tblInd w:w="-11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6300"/>
      </w:tblGrid>
      <w:tr w:rsidR="00AE0ED5" w:rsidRPr="00911989" w:rsidTr="008B6609">
        <w:trPr>
          <w:tblCellSpacing w:w="0" w:type="dxa"/>
          <w:jc w:val="center"/>
        </w:trPr>
        <w:tc>
          <w:tcPr>
            <w:tcW w:w="4161" w:type="dxa"/>
            <w:hideMark/>
          </w:tcPr>
          <w:p w:rsidR="00AE0ED5" w:rsidRPr="00911989" w:rsidRDefault="00AE0ED5" w:rsidP="00A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A5CED0B" wp14:editId="69FE93F6">
                  <wp:extent cx="1304925" cy="1476375"/>
                  <wp:effectExtent l="19050" t="0" r="9525" b="0"/>
                  <wp:docPr id="15" name="Рисунок 7" descr="http://ds2483.msk.ru/pic/logoped5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logoped5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"Найди картинку"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развитие анализа и синтеза.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Цель: развитие анализа и синтеза.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Нам понадобятся картинки с изображением различных видов транспорта.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Посмотри на картинки и назови ту, о которой можно рассказать, используя слова: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аэропорт, небо, пилот, стюардесса, крылья, иллюминатор;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рельсы, купе, вокзал, вагон, проводник, перрон;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причал, море, капитан, палуба, моряк, берег;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шоссе, кондуктор, водитель, остановка;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эскалатор, турникет, платформа, поезд, станция, машинист.</w:t>
            </w:r>
            <w:proofErr w:type="gramEnd"/>
          </w:p>
        </w:tc>
      </w:tr>
    </w:tbl>
    <w:p w:rsidR="00AE0ED5" w:rsidRPr="00911989" w:rsidRDefault="00AE0ED5" w:rsidP="00AE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150"/>
        <w:gridCol w:w="3150"/>
      </w:tblGrid>
      <w:tr w:rsidR="00AE0ED5" w:rsidRPr="00911989">
        <w:trPr>
          <w:tblCellSpacing w:w="0" w:type="dxa"/>
          <w:jc w:val="center"/>
        </w:trPr>
        <w:tc>
          <w:tcPr>
            <w:tcW w:w="3000" w:type="dxa"/>
            <w:hideMark/>
          </w:tcPr>
          <w:p w:rsidR="00AE0ED5" w:rsidRPr="00911989" w:rsidRDefault="00AE0ED5" w:rsidP="00A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47825" cy="1352550"/>
                  <wp:effectExtent l="19050" t="0" r="9525" b="0"/>
                  <wp:docPr id="14" name="Рисунок 8" descr="http://ds2483.msk.ru/pic/logoped5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2483.msk.ru/pic/logoped5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gridSpan w:val="2"/>
            <w:vAlign w:val="center"/>
            <w:hideMark/>
          </w:tcPr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"Скажи наоборот"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расширение словаря антонимов.</w:t>
            </w:r>
          </w:p>
          <w:p w:rsidR="00AE0ED5" w:rsidRPr="00911989" w:rsidRDefault="00AE0ED5" w:rsidP="00AE0ED5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Для этой игры нам понадобится мяч.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Бросаем мяч ребёнку и произносим слово. Ребенок, возвращая мяч, называет слово, противоположное по значению.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      </w:r>
          </w:p>
        </w:tc>
      </w:tr>
      <w:tr w:rsidR="00AE0ED5" w:rsidRPr="00911989">
        <w:trPr>
          <w:tblCellSpacing w:w="0" w:type="dxa"/>
          <w:jc w:val="center"/>
        </w:trPr>
        <w:tc>
          <w:tcPr>
            <w:tcW w:w="3000" w:type="dxa"/>
            <w:hideMark/>
          </w:tcPr>
          <w:p w:rsidR="00AE0ED5" w:rsidRPr="00911989" w:rsidRDefault="00AE0ED5" w:rsidP="00AE0ED5">
            <w:pPr>
              <w:spacing w:after="75" w:line="240" w:lineRule="auto"/>
              <w:ind w:right="75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ДРУГ … ВРАГ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ДЕНЬ … НОЧЬ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РАДОСТЬ … ГРУСТЬ (ПЕЧАЛЬ)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ЖАРА … ХОЛОД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lastRenderedPageBreak/>
              <w:t xml:space="preserve">ЗЛО … 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ДОБРО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ПРАВДА … ЛОЖЬ </w:t>
            </w:r>
          </w:p>
        </w:tc>
        <w:tc>
          <w:tcPr>
            <w:tcW w:w="3150" w:type="dxa"/>
            <w:hideMark/>
          </w:tcPr>
          <w:p w:rsidR="00AE0ED5" w:rsidRPr="00911989" w:rsidRDefault="00AE0ED5" w:rsidP="00AE0ED5">
            <w:pPr>
              <w:spacing w:after="75" w:line="240" w:lineRule="auto"/>
              <w:ind w:right="75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lastRenderedPageBreak/>
              <w:t xml:space="preserve">ХОРОШО … ПЛОХО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ТЯЖЕЛО … ЛЕГКО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ВЫСОКО … НИЗКО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МОЖНО … НЕЛЬЗЯ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ТРУДНО … ЛЕГКО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lastRenderedPageBreak/>
              <w:t xml:space="preserve">БЫСТРО … МЕДЛЕННО </w:t>
            </w:r>
          </w:p>
        </w:tc>
        <w:tc>
          <w:tcPr>
            <w:tcW w:w="3150" w:type="dxa"/>
            <w:hideMark/>
          </w:tcPr>
          <w:p w:rsidR="00AE0ED5" w:rsidRPr="00911989" w:rsidRDefault="00AE0ED5" w:rsidP="00AE0ED5">
            <w:pPr>
              <w:spacing w:after="75" w:line="240" w:lineRule="auto"/>
              <w:ind w:right="75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lastRenderedPageBreak/>
              <w:t xml:space="preserve">ГОВОРИТЬ … МОЛЧАТЬ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ПОКУПАТЬ … ПРОДАВАТЬ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ПОДНИМАТЬ …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lastRenderedPageBreak/>
              <w:t xml:space="preserve">ОПУСКАТЬ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БРОСАТЬ … ПОДНИМАТЬ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ПРЯТАТЬ … ИСКАТЬ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ЗАЖИГАТЬ … ТУШИТЬ </w:t>
            </w:r>
          </w:p>
        </w:tc>
      </w:tr>
    </w:tbl>
    <w:p w:rsidR="00DB49C8" w:rsidRPr="00911989" w:rsidRDefault="00DB49C8" w:rsidP="00DB49C8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4"/>
          <w:szCs w:val="24"/>
        </w:rPr>
      </w:pPr>
      <w:r w:rsidRPr="00911989">
        <w:rPr>
          <w:rFonts w:ascii="Verdana" w:eastAsia="Times New Roman" w:hAnsi="Verdana" w:cs="Times New Roman"/>
          <w:b/>
          <w:bCs/>
          <w:color w:val="0E4949"/>
          <w:kern w:val="36"/>
          <w:sz w:val="24"/>
          <w:szCs w:val="24"/>
        </w:rPr>
        <w:lastRenderedPageBreak/>
        <w:t>Развиваем речь, играя</w:t>
      </w:r>
    </w:p>
    <w:p w:rsidR="00DB49C8" w:rsidRPr="00911989" w:rsidRDefault="00DB49C8" w:rsidP="00DB49C8">
      <w:pPr>
        <w:spacing w:after="75" w:line="240" w:lineRule="auto"/>
        <w:ind w:right="75"/>
        <w:jc w:val="center"/>
        <w:outlineLvl w:val="0"/>
        <w:rPr>
          <w:rFonts w:ascii="Verdana" w:eastAsia="Times New Roman" w:hAnsi="Verdana" w:cs="Times New Roman"/>
          <w:b/>
          <w:color w:val="0E4949"/>
          <w:kern w:val="36"/>
          <w:sz w:val="24"/>
          <w:szCs w:val="24"/>
        </w:rPr>
      </w:pPr>
      <w:r w:rsidRPr="00911989">
        <w:rPr>
          <w:rFonts w:ascii="Verdana" w:eastAsia="Times New Roman" w:hAnsi="Verdana" w:cs="Times New Roman"/>
          <w:b/>
          <w:color w:val="0E4949"/>
          <w:kern w:val="36"/>
          <w:sz w:val="24"/>
          <w:szCs w:val="24"/>
        </w:rPr>
        <w:t>Для детей от 5 до 6 лет</w:t>
      </w:r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B49C8" w:rsidRPr="009119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49C8" w:rsidRPr="00911989" w:rsidRDefault="00DB49C8" w:rsidP="00DB49C8">
            <w:pPr>
              <w:spacing w:after="75" w:line="240" w:lineRule="auto"/>
              <w:ind w:right="75"/>
              <w:jc w:val="right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</w:p>
        </w:tc>
      </w:tr>
    </w:tbl>
    <w:p w:rsidR="00DB49C8" w:rsidRPr="00911989" w:rsidRDefault="00DB49C8" w:rsidP="00DB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5567"/>
      </w:tblGrid>
      <w:tr w:rsidR="00DB49C8" w:rsidRPr="00911989">
        <w:trPr>
          <w:tblCellSpacing w:w="0" w:type="dxa"/>
          <w:jc w:val="center"/>
        </w:trPr>
        <w:tc>
          <w:tcPr>
            <w:tcW w:w="3000" w:type="dxa"/>
            <w:hideMark/>
          </w:tcPr>
          <w:p w:rsidR="00DB49C8" w:rsidRPr="00911989" w:rsidRDefault="00DB49C8" w:rsidP="00D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85900" cy="1152525"/>
                  <wp:effectExtent l="19050" t="0" r="0" b="0"/>
                  <wp:docPr id="29" name="Рисунок 1" descr="http://ds2483.msk.ru/pic/logoped4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logoped4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DB49C8" w:rsidRPr="00911989" w:rsidRDefault="00911989" w:rsidP="00911989">
            <w:pPr>
              <w:spacing w:after="75" w:line="240" w:lineRule="auto"/>
              <w:ind w:right="75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 xml:space="preserve">       </w:t>
            </w:r>
            <w:r w:rsidR="00DB49C8"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"Чьи покупки?"</w:t>
            </w:r>
          </w:p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закрепление обобщающих понятий, развитие словаря.</w:t>
            </w:r>
          </w:p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Для этой игры понадобятся игрушечный заяц и мишка, пакет, фрукты и овощи. Можно использовать картинки с изображением овощей и фруктов или муляжи. Предложите ребёнку послушать, что случилось с зайчиком и мишкой в одной истории.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"Зайчик и мишка пошли в магазин. Зайчик купил фрукты, а мишка - овощи. Продавец сложил их покупки в один пакет, и зайчик с мишкой теперь никак не могут разобраться, кто из них что купил". Поможем зайчику и мишке? </w:t>
            </w:r>
          </w:p>
        </w:tc>
      </w:tr>
      <w:tr w:rsidR="00DB49C8" w:rsidRPr="0091198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Ребёнок по очереди достаёт из пакета все предметы и объясняет, чья это покупка. В концы игры подводим итог: "Что же купил зайчик? Какие фрукты он купил? Что купил мишка? Какие овощи он купил?"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В этой игре покупки могут быть самые разные: обувь и одежда, посуда и продукты питания, головные уборы и игрушки, инструменты и электробытовые приборы. </w:t>
            </w:r>
          </w:p>
        </w:tc>
      </w:tr>
    </w:tbl>
    <w:p w:rsidR="00DB49C8" w:rsidRPr="00911989" w:rsidRDefault="00DB49C8" w:rsidP="00DB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DB49C8" w:rsidRPr="00911989">
        <w:trPr>
          <w:tblCellSpacing w:w="0" w:type="dxa"/>
          <w:jc w:val="center"/>
        </w:trPr>
        <w:tc>
          <w:tcPr>
            <w:tcW w:w="3000" w:type="dxa"/>
            <w:hideMark/>
          </w:tcPr>
          <w:p w:rsidR="00DB49C8" w:rsidRPr="00911989" w:rsidRDefault="00DB49C8" w:rsidP="00D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66800" cy="1571625"/>
                  <wp:effectExtent l="19050" t="0" r="0" b="0"/>
                  <wp:docPr id="28" name="Рисунок 2" descr="http://ds2483.msk.ru/pic/logoped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logoped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"Подбери словечко"</w:t>
            </w:r>
          </w:p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расширение словарного запаса, развитие умения согласовывать прилагательное с существительным.</w:t>
            </w:r>
          </w:p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В эту игру можно играть с мячом, перекидывая, его друг другу.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lastRenderedPageBreak/>
              <w:t>окно).</w:t>
            </w:r>
            <w:proofErr w:type="gramEnd"/>
          </w:p>
        </w:tc>
      </w:tr>
    </w:tbl>
    <w:p w:rsidR="00DB49C8" w:rsidRPr="00911989" w:rsidRDefault="00DB49C8" w:rsidP="00DB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DB49C8" w:rsidRPr="00911989">
        <w:trPr>
          <w:tblCellSpacing w:w="0" w:type="dxa"/>
          <w:jc w:val="center"/>
        </w:trPr>
        <w:tc>
          <w:tcPr>
            <w:tcW w:w="3000" w:type="dxa"/>
            <w:hideMark/>
          </w:tcPr>
          <w:p w:rsidR="00DB49C8" w:rsidRPr="00911989" w:rsidRDefault="00DB49C8" w:rsidP="00D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19200" cy="1657350"/>
                  <wp:effectExtent l="19050" t="0" r="0" b="0"/>
                  <wp:docPr id="27" name="Рисунок 3" descr="http://ds2483.msk.ru/pic/logoped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logoped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"Скажи наоборот"</w:t>
            </w:r>
          </w:p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расширение словаря антонимов.</w:t>
            </w:r>
          </w:p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У этой игры есть два варианта. 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      </w:r>
          </w:p>
          <w:p w:rsidR="00DB49C8" w:rsidRPr="00911989" w:rsidRDefault="00DB49C8" w:rsidP="00DB49C8">
            <w:pPr>
              <w:spacing w:after="75" w:line="240" w:lineRule="auto"/>
              <w:ind w:right="75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1. С опорой на картинки: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Дедушка старый, а внук …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Дерево высокое, а куст …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Море глубокое, а ручеёк …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Дорога широкая, а тропинка …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Перо легкое, а гиря …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Летом нужна летняя одежда, а зимой …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2. Без опоры на картинки.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Пирожное сладкое, а лекарство …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Ночью темно, а днем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…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У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волка хвост длинный, а у зайца …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Хлеб мягкий, а сухарь …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Чай горячий, а лед …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Летом жарко, а зимой …</w:t>
            </w:r>
          </w:p>
        </w:tc>
      </w:tr>
    </w:tbl>
    <w:p w:rsidR="00DB49C8" w:rsidRPr="00911989" w:rsidRDefault="00DB49C8" w:rsidP="00DB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3743"/>
      </w:tblGrid>
      <w:tr w:rsidR="00DB49C8" w:rsidRPr="0091198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"Кто кого обгонит?"</w:t>
            </w:r>
          </w:p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формирование умения правильно согласовывать слова в предложении в винительном падеже.</w:t>
            </w:r>
          </w:p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Для этой игры понадобятся картинки с изображением животных, транспорта, людей или насекомых. Всё зависит от Вашей фантазии.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Показываем ребёнку две картинки и задаём вопрос: "Кто кого обгонит?" </w:t>
            </w:r>
          </w:p>
        </w:tc>
      </w:tr>
      <w:tr w:rsidR="00DB49C8" w:rsidRPr="00911989">
        <w:trPr>
          <w:tblCellSpacing w:w="0" w:type="dxa"/>
          <w:jc w:val="center"/>
        </w:trPr>
        <w:tc>
          <w:tcPr>
            <w:tcW w:w="6300" w:type="dxa"/>
            <w:vAlign w:val="center"/>
            <w:hideMark/>
          </w:tcPr>
          <w:p w:rsidR="00DB49C8" w:rsidRPr="00911989" w:rsidRDefault="00DB49C8" w:rsidP="00DB49C8">
            <w:pPr>
              <w:spacing w:after="75" w:line="240" w:lineRule="auto"/>
              <w:ind w:right="75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Заяц и черепаха… (Заяц обгонит черепаху).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Гусеница и змея… (Змея обгонит гусеницу).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Поезд и самолёт… (Самолёт обгонит поезд).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Мотоцикл и велосипед… (Мотоцикл обгонит велосипед).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Человек и машина… (Машина обгонит человека).</w:t>
            </w:r>
          </w:p>
        </w:tc>
        <w:tc>
          <w:tcPr>
            <w:tcW w:w="3000" w:type="dxa"/>
            <w:hideMark/>
          </w:tcPr>
          <w:p w:rsidR="00DB49C8" w:rsidRPr="00911989" w:rsidRDefault="00DB49C8" w:rsidP="00D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81150" cy="1257300"/>
                  <wp:effectExtent l="19050" t="0" r="0" b="0"/>
                  <wp:docPr id="26" name="Рисунок 4" descr="http://ds2483.msk.ru/pic/logoped4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logoped4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9C8" w:rsidRPr="00911989" w:rsidRDefault="00DB49C8" w:rsidP="00DB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DB49C8" w:rsidRPr="00911989">
        <w:trPr>
          <w:tblCellSpacing w:w="0" w:type="dxa"/>
          <w:jc w:val="center"/>
        </w:trPr>
        <w:tc>
          <w:tcPr>
            <w:tcW w:w="3000" w:type="dxa"/>
            <w:hideMark/>
          </w:tcPr>
          <w:p w:rsidR="00DB49C8" w:rsidRPr="00911989" w:rsidRDefault="00DB49C8" w:rsidP="00D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085850" cy="1704975"/>
                  <wp:effectExtent l="19050" t="0" r="0" b="0"/>
                  <wp:docPr id="25" name="Рисунок 5" descr="http://ds2483.msk.ru/pic/logoped4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logoped4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</w:t>
            </w:r>
            <w:proofErr w:type="spellStart"/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Незнайкины</w:t>
            </w:r>
            <w:proofErr w:type="spellEnd"/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 xml:space="preserve"> ошибки"</w:t>
            </w:r>
          </w:p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развитие слухового внимания, умения согласовывать слова в предложении в винительном падеже.</w:t>
            </w:r>
          </w:p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</w:t>
            </w:r>
          </w:p>
          <w:p w:rsidR="00DB49C8" w:rsidRPr="00911989" w:rsidRDefault="00DB49C8" w:rsidP="00DB49C8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В осеннем лесу.</w:t>
            </w:r>
          </w:p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i/>
                <w:iCs/>
                <w:color w:val="0E4949"/>
                <w:sz w:val="24"/>
                <w:szCs w:val="24"/>
              </w:rPr>
              <w:t xml:space="preserve">Я ходил в осенний лес. Там я видел серый заяц, рыжая белка, колючий ёж. Заяц ел морковка. Белка шелушила еловая шишка. Ёж бежал 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i/>
                <w:iCs/>
                <w:color w:val="0E4949"/>
                <w:sz w:val="24"/>
                <w:szCs w:val="24"/>
              </w:rPr>
              <w:t>по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i/>
                <w:iCs/>
                <w:color w:val="0E4949"/>
                <w:sz w:val="24"/>
                <w:szCs w:val="24"/>
              </w:rPr>
              <w:t xml:space="preserve"> лесная тропинка. Хорошо в осенний лес!</w:t>
            </w:r>
          </w:p>
        </w:tc>
      </w:tr>
    </w:tbl>
    <w:p w:rsidR="00DB49C8" w:rsidRPr="00911989" w:rsidRDefault="00DB49C8" w:rsidP="00DB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5753"/>
      </w:tblGrid>
      <w:tr w:rsidR="00DB49C8" w:rsidRPr="0091198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"Мама потерялась"</w:t>
            </w:r>
          </w:p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: 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</w:t>
            </w:r>
          </w:p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В этой игре нам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Пример: Корова ищет…(телёнка). Вот телёнок.</w:t>
            </w:r>
          </w:p>
        </w:tc>
      </w:tr>
      <w:tr w:rsidR="00DB49C8" w:rsidRPr="00911989">
        <w:trPr>
          <w:tblCellSpacing w:w="0" w:type="dxa"/>
          <w:jc w:val="center"/>
        </w:trPr>
        <w:tc>
          <w:tcPr>
            <w:tcW w:w="3000" w:type="dxa"/>
            <w:hideMark/>
          </w:tcPr>
          <w:p w:rsidR="00DB49C8" w:rsidRPr="00911989" w:rsidRDefault="00DB49C8" w:rsidP="00D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24000" cy="1257300"/>
                  <wp:effectExtent l="19050" t="0" r="0" b="0"/>
                  <wp:docPr id="24" name="Рисунок 6" descr="http://ds2483.msk.ru/pic/logoped4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logoped4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DB49C8" w:rsidRPr="00911989" w:rsidRDefault="00DB49C8" w:rsidP="00DB49C8">
            <w:pPr>
              <w:spacing w:after="75" w:line="240" w:lineRule="auto"/>
              <w:ind w:right="75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Лошадь ищет…(жеребёнка).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Свинья ищет…(поросёнка).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Собака ищет…(щенка).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Кошка ищет…(котёнка).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Коза ищет…(козлёнка).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Овца ищет…(ягнёнка).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Лисица ищет…(лисёнка).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Зайчиха ищет…(зайчонка).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Волчица ищет…(волчонка).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Ежиха ищет…(ежонка).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Медведица ищет…(медвежонка).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Белка ищет…(бельчонка).</w:t>
            </w:r>
          </w:p>
        </w:tc>
      </w:tr>
      <w:tr w:rsidR="00DB49C8" w:rsidRPr="0091198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49C8" w:rsidRPr="00911989" w:rsidRDefault="00DB49C8" w:rsidP="00DB49C8">
            <w:pPr>
              <w:spacing w:after="75" w:line="240" w:lineRule="auto"/>
              <w:ind w:right="75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      </w:r>
          </w:p>
        </w:tc>
      </w:tr>
    </w:tbl>
    <w:p w:rsidR="00DB49C8" w:rsidRPr="00911989" w:rsidRDefault="00DB49C8" w:rsidP="00DB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5889"/>
      </w:tblGrid>
      <w:tr w:rsidR="00DB49C8" w:rsidRPr="0091198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"</w:t>
            </w:r>
            <w:proofErr w:type="spellStart"/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Федорино</w:t>
            </w:r>
            <w:proofErr w:type="spellEnd"/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 xml:space="preserve"> горе"</w:t>
            </w:r>
          </w:p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: развитие внимания, слуховой памяти, умения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lastRenderedPageBreak/>
              <w:t>согласовывать существительные в родительном падеже множественного числа.</w:t>
            </w:r>
          </w:p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Читаем отрывок из стихотворения "</w:t>
            </w:r>
            <w:proofErr w:type="spell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Федорино</w:t>
            </w:r>
            <w:proofErr w:type="spell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горе".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Затем просим ребёнка припомнить, какая посуда убежала 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от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Федоры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, и чего у неё теперь нет. Можно при этом рассматривать картинки с изображением посуды или использовать 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настоящую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При повторном чтении стихотворения ребёнок подсказывает слово и показывает соответствующую картинку.</w:t>
            </w:r>
          </w:p>
        </w:tc>
      </w:tr>
      <w:tr w:rsidR="00DB49C8" w:rsidRPr="00911989">
        <w:trPr>
          <w:tblCellSpacing w:w="0" w:type="dxa"/>
          <w:jc w:val="center"/>
        </w:trPr>
        <w:tc>
          <w:tcPr>
            <w:tcW w:w="3000" w:type="dxa"/>
            <w:hideMark/>
          </w:tcPr>
          <w:p w:rsidR="00DB49C8" w:rsidRPr="00911989" w:rsidRDefault="00DB49C8" w:rsidP="00D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24000" cy="1733550"/>
                  <wp:effectExtent l="19050" t="0" r="0" b="0"/>
                  <wp:docPr id="23" name="Рисунок 7" descr="http://ds2483.msk.ru/pic/logoped4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logoped4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DB49C8" w:rsidRPr="00911989" w:rsidRDefault="00DB49C8" w:rsidP="00DB49C8">
            <w:pPr>
              <w:spacing w:after="75" w:line="240" w:lineRule="auto"/>
              <w:ind w:right="75" w:firstLine="480"/>
              <w:jc w:val="both"/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</w:pPr>
            <w:proofErr w:type="spell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Федорино</w:t>
            </w:r>
            <w:proofErr w:type="spell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горе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В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ся посуда разбежалась!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У Федоры не осталось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Н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и бидона, ни бутылок,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Ни беззубых, грязных…(вилок).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Нет покинутых сироток -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Чёрных, гнутых…(сковородок).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Нет запачканных </w:t>
            </w:r>
            <w:proofErr w:type="spell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грязнуль</w:t>
            </w:r>
            <w:proofErr w:type="spell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- 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Битых, 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ломанных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…(кастрюль).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Не видали близко люди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И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осколков грязных…(блюдец),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Убежавших от букашек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Много дней немытых…(чашек),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Скрывшихся от тараканов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Мутных, треснувших…(стаканов).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Как Федора ни смотрела,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Не нашла нигде…(тарелок).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 xml:space="preserve">Скрылся 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от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</w:t>
            </w:r>
            <w:proofErr w:type="gramStart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>Федоры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t xml:space="preserve"> ножик,</w:t>
            </w:r>
            <w:r w:rsidRPr="00911989">
              <w:rPr>
                <w:rFonts w:ascii="Verdana" w:eastAsia="Times New Roman" w:hAnsi="Verdana" w:cs="Times New Roman"/>
                <w:b/>
                <w:color w:val="0E4949"/>
                <w:sz w:val="24"/>
                <w:szCs w:val="24"/>
              </w:rPr>
              <w:br/>
              <w:t>Нет больших столовых…(ложек).</w:t>
            </w:r>
          </w:p>
        </w:tc>
      </w:tr>
    </w:tbl>
    <w:p w:rsidR="00DB49C8" w:rsidRPr="00DB49C8" w:rsidRDefault="00DB49C8" w:rsidP="00DB4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5466"/>
      </w:tblGrid>
      <w:tr w:rsidR="00DB49C8" w:rsidRPr="00DB49C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i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i/>
                <w:color w:val="0E4949"/>
                <w:sz w:val="24"/>
                <w:szCs w:val="24"/>
              </w:rPr>
              <w:t>"День рождения Мишутки"</w:t>
            </w:r>
          </w:p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i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bCs/>
                <w:i/>
                <w:color w:val="0E4949"/>
                <w:sz w:val="24"/>
                <w:szCs w:val="24"/>
              </w:rPr>
              <w:t>Цель</w:t>
            </w:r>
            <w:r w:rsidRPr="00911989">
              <w:rPr>
                <w:rFonts w:ascii="Verdana" w:eastAsia="Times New Roman" w:hAnsi="Verdana" w:cs="Times New Roman"/>
                <w:b/>
                <w:i/>
                <w:color w:val="0E4949"/>
                <w:sz w:val="24"/>
                <w:szCs w:val="24"/>
              </w:rPr>
              <w:t>: развитие умения правильно согласовывать существительные в дательном падеже.</w:t>
            </w:r>
          </w:p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i/>
                <w:color w:val="0E4949"/>
                <w:sz w:val="24"/>
                <w:szCs w:val="24"/>
              </w:rPr>
            </w:pPr>
            <w:proofErr w:type="gramStart"/>
            <w:r w:rsidRPr="00911989">
              <w:rPr>
                <w:rFonts w:ascii="Verdana" w:eastAsia="Times New Roman" w:hAnsi="Verdana" w:cs="Times New Roman"/>
                <w:b/>
                <w:i/>
                <w:color w:val="0E4949"/>
                <w:sz w:val="24"/>
                <w:szCs w:val="24"/>
              </w:rPr>
              <w:t>Для этой игры нам понадобятся картинки с изображением рыбы, моркови, грибов, зерна, травы, белки, лисы, зайца, ежа, курицы, коровы и медведя.</w:t>
            </w:r>
            <w:proofErr w:type="gramEnd"/>
            <w:r w:rsidRPr="00911989">
              <w:rPr>
                <w:rFonts w:ascii="Verdana" w:eastAsia="Times New Roman" w:hAnsi="Verdana" w:cs="Times New Roman"/>
                <w:b/>
                <w:i/>
                <w:color w:val="0E4949"/>
                <w:sz w:val="24"/>
                <w:szCs w:val="24"/>
              </w:rPr>
              <w:t xml:space="preserve"> </w:t>
            </w:r>
            <w:r w:rsidRPr="00911989">
              <w:rPr>
                <w:rFonts w:ascii="Verdana" w:eastAsia="Times New Roman" w:hAnsi="Verdana" w:cs="Times New Roman"/>
                <w:b/>
                <w:i/>
                <w:color w:val="0E4949"/>
                <w:sz w:val="24"/>
                <w:szCs w:val="24"/>
              </w:rPr>
              <w:br/>
              <w:t>Мишутка пригласил к себе на день рождения друзей. Гости ещё не пришли, но для них уже готово угощение. Попробуем угадать, кого же Мишутка ждёт в гости.</w:t>
            </w:r>
          </w:p>
        </w:tc>
      </w:tr>
      <w:tr w:rsidR="00DB49C8" w:rsidRPr="00DB49C8">
        <w:trPr>
          <w:tblCellSpacing w:w="0" w:type="dxa"/>
          <w:jc w:val="center"/>
        </w:trPr>
        <w:tc>
          <w:tcPr>
            <w:tcW w:w="3000" w:type="dxa"/>
            <w:hideMark/>
          </w:tcPr>
          <w:p w:rsidR="00DB49C8" w:rsidRPr="00911989" w:rsidRDefault="00DB49C8" w:rsidP="00D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198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524000" cy="1381125"/>
                  <wp:effectExtent l="19050" t="0" r="0" b="0"/>
                  <wp:docPr id="22" name="Рисунок 8" descr="http://ds2483.msk.ru/pic/logoped4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2483.msk.ru/pic/logoped4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DB49C8" w:rsidRPr="00911989" w:rsidRDefault="00DB49C8" w:rsidP="00DB49C8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b/>
                <w:i/>
                <w:color w:val="0E4949"/>
                <w:sz w:val="24"/>
                <w:szCs w:val="24"/>
              </w:rPr>
            </w:pPr>
            <w:r w:rsidRPr="00911989">
              <w:rPr>
                <w:rFonts w:ascii="Verdana" w:eastAsia="Times New Roman" w:hAnsi="Verdana" w:cs="Times New Roman"/>
                <w:b/>
                <w:i/>
                <w:color w:val="0E4949"/>
                <w:sz w:val="24"/>
                <w:szCs w:val="24"/>
              </w:rPr>
              <w:t>Пример:</w:t>
            </w:r>
            <w:r w:rsidRPr="00911989">
              <w:rPr>
                <w:rFonts w:ascii="Verdana" w:eastAsia="Times New Roman" w:hAnsi="Verdana" w:cs="Times New Roman"/>
                <w:b/>
                <w:i/>
                <w:color w:val="0E4949"/>
                <w:sz w:val="24"/>
                <w:szCs w:val="24"/>
              </w:rPr>
              <w:br/>
              <w:t>Орехи - белке. Мишутка ждёт белку.</w:t>
            </w:r>
            <w:r w:rsidRPr="00911989">
              <w:rPr>
                <w:rFonts w:ascii="Verdana" w:eastAsia="Times New Roman" w:hAnsi="Verdana" w:cs="Times New Roman"/>
                <w:b/>
                <w:i/>
                <w:color w:val="0E4949"/>
                <w:sz w:val="24"/>
                <w:szCs w:val="24"/>
              </w:rPr>
              <w:br/>
            </w:r>
            <w:r w:rsidRPr="00911989">
              <w:rPr>
                <w:rFonts w:ascii="Verdana" w:eastAsia="Times New Roman" w:hAnsi="Verdana" w:cs="Times New Roman"/>
                <w:b/>
                <w:i/>
                <w:color w:val="0E4949"/>
                <w:sz w:val="24"/>
                <w:szCs w:val="24"/>
              </w:rPr>
              <w:br/>
              <w:t>Рыба …  -  Мишутка ждёт…</w:t>
            </w:r>
            <w:r w:rsidRPr="00911989">
              <w:rPr>
                <w:rFonts w:ascii="Verdana" w:eastAsia="Times New Roman" w:hAnsi="Verdana" w:cs="Times New Roman"/>
                <w:b/>
                <w:i/>
                <w:color w:val="0E4949"/>
                <w:sz w:val="24"/>
                <w:szCs w:val="24"/>
              </w:rPr>
              <w:br/>
              <w:t>Морковь …  -  Мишутка ждёт…</w:t>
            </w:r>
            <w:r w:rsidRPr="00911989">
              <w:rPr>
                <w:rFonts w:ascii="Verdana" w:eastAsia="Times New Roman" w:hAnsi="Verdana" w:cs="Times New Roman"/>
                <w:b/>
                <w:i/>
                <w:color w:val="0E4949"/>
                <w:sz w:val="24"/>
                <w:szCs w:val="24"/>
              </w:rPr>
              <w:br/>
              <w:t>Грибы …  -  Мишутка ждёт…</w:t>
            </w:r>
            <w:r w:rsidRPr="00911989">
              <w:rPr>
                <w:rFonts w:ascii="Verdana" w:eastAsia="Times New Roman" w:hAnsi="Verdana" w:cs="Times New Roman"/>
                <w:b/>
                <w:i/>
                <w:color w:val="0E4949"/>
                <w:sz w:val="24"/>
                <w:szCs w:val="24"/>
              </w:rPr>
              <w:br/>
              <w:t>Зерно …  -  Мишутка ждёт…</w:t>
            </w:r>
            <w:r w:rsidRPr="00911989">
              <w:rPr>
                <w:rFonts w:ascii="Verdana" w:eastAsia="Times New Roman" w:hAnsi="Verdana" w:cs="Times New Roman"/>
                <w:b/>
                <w:i/>
                <w:color w:val="0E4949"/>
                <w:sz w:val="24"/>
                <w:szCs w:val="24"/>
              </w:rPr>
              <w:br/>
              <w:t>Трава …  -  Мишутка ждёт…</w:t>
            </w:r>
          </w:p>
        </w:tc>
      </w:tr>
    </w:tbl>
    <w:p w:rsidR="007D4271" w:rsidRDefault="007D4271"/>
    <w:sectPr w:rsidR="007D4271" w:rsidSect="0040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74F"/>
    <w:rsid w:val="0028274F"/>
    <w:rsid w:val="002C04DF"/>
    <w:rsid w:val="00400082"/>
    <w:rsid w:val="00466A76"/>
    <w:rsid w:val="004A3231"/>
    <w:rsid w:val="007D4271"/>
    <w:rsid w:val="00883356"/>
    <w:rsid w:val="008B6609"/>
    <w:rsid w:val="00911989"/>
    <w:rsid w:val="00AE0ED5"/>
    <w:rsid w:val="00D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82"/>
  </w:style>
  <w:style w:type="paragraph" w:styleId="1">
    <w:name w:val="heading 1"/>
    <w:basedOn w:val="a"/>
    <w:link w:val="10"/>
    <w:uiPriority w:val="9"/>
    <w:qFormat/>
    <w:rsid w:val="00282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7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xt1">
    <w:name w:val="txt1"/>
    <w:basedOn w:val="a"/>
    <w:rsid w:val="0028274F"/>
    <w:pPr>
      <w:spacing w:after="75" w:line="240" w:lineRule="auto"/>
      <w:ind w:right="75"/>
    </w:pPr>
    <w:rPr>
      <w:rFonts w:ascii="Verdana" w:eastAsia="Times New Roman" w:hAnsi="Verdana" w:cs="Times New Roman"/>
      <w:color w:val="0E4949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28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2747</Words>
  <Characters>15662</Characters>
  <Application>Microsoft Office Word</Application>
  <DocSecurity>0</DocSecurity>
  <Lines>130</Lines>
  <Paragraphs>36</Paragraphs>
  <ScaleCrop>false</ScaleCrop>
  <Company/>
  <LinksUpToDate>false</LinksUpToDate>
  <CharactersWithSpaces>18373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11</cp:revision>
  <cp:lastPrinted>2013-10-24T04:25:00Z</cp:lastPrinted>
  <dcterms:created xsi:type="dcterms:W3CDTF">2013-10-22T14:13:00Z</dcterms:created>
  <dcterms:modified xsi:type="dcterms:W3CDTF">2013-10-24T04:25:00Z</dcterms:modified>
</cp:coreProperties>
</file>