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5C" w:rsidRPr="00CF2629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zh-TW"/>
        </w:rPr>
        <w:drawing>
          <wp:inline distT="0" distB="0" distL="0" distR="0" wp14:anchorId="23973A04" wp14:editId="7B9961EC">
            <wp:extent cx="3140075" cy="2984500"/>
            <wp:effectExtent l="19050" t="0" r="3175" b="0"/>
            <wp:docPr id="1" name="Рисунок 1" descr="http://valshelaevo.narod.ru/logoped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lshelaevo.narod.ru/logoped/image00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5C" w:rsidRPr="00CF2629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26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E36C0A"/>
          <w:sz w:val="36"/>
          <w:szCs w:val="36"/>
          <w:u w:val="single"/>
          <w:bdr w:val="none" w:sz="0" w:space="0" w:color="auto" w:frame="1"/>
        </w:rPr>
        <w:t> Рекомендации логопеда </w:t>
      </w:r>
    </w:p>
    <w:p w:rsidR="00A8545C" w:rsidRPr="00A8545C" w:rsidRDefault="00A8545C" w:rsidP="00A8545C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      1.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 У детей с недостатками речевого развития обращают на себя внимание особенности мелкой моторики пальцев рук. Наблюдения за тем, как ребенок застегивает и расстегивает пуговицы, завязывает     и     развязывает     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шнурки,   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 позволяет      увидеть    недостаточную    координацию    пальцев.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 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Доказано,   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что        специальная        работа        по     формированию    мелкой    моторики    пальцев    рук благотворно влияет на процесс развития речи.</w:t>
      </w:r>
    </w:p>
    <w:p w:rsidR="00A8545C" w:rsidRPr="00A8545C" w:rsidRDefault="00A8545C" w:rsidP="00A8545C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     2. Игры и игровые приемы.</w:t>
      </w:r>
    </w:p>
    <w:p w:rsidR="00A8545C" w:rsidRPr="00A8545C" w:rsidRDefault="00A8545C" w:rsidP="00A8545C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   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Шнуровки: продаются готовые (деревянные и пластмассовые) в форме пуговиц, башмаков, домиков, животных и т.п. Можно вырезать такие же фигурки из картона или другого плотного материала, проделать по контуру дырочки. С помощью обычного шнурка ребенок с удовольствием зашнурует игрушечную обувь и др.</w:t>
      </w:r>
    </w:p>
    <w:p w:rsidR="00A8545C" w:rsidRPr="00A8545C" w:rsidRDefault="00A8545C" w:rsidP="00A8545C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lastRenderedPageBreak/>
        <w:t>     Забавные картинки: на листе картона равномерно распределите слой пластилина. Предложите ребенку горошинами или другой крупой выложить различные картинки: цветы, море (кораблик и волны), аквариум (рыбки) и т.п.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   «Обведи     по     контуру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»:   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 обводить     трафареты, изображающие различные предметы, заштриховать, вырезать. «Вышей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»:   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по   контуру   вышивать   на   картоне   простое   предметное изображение.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      «Накорми </w:t>
      </w:r>
      <w:proofErr w:type="spell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Цыпа</w:t>
      </w:r>
      <w:proofErr w:type="spell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и </w:t>
      </w:r>
      <w:proofErr w:type="spell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Цып-Цыпа</w:t>
      </w:r>
      <w:proofErr w:type="spell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»: </w:t>
      </w:r>
      <w:proofErr w:type="spell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Цып</w:t>
      </w:r>
      <w:proofErr w:type="spell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любит пшено, 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а  Цып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-цып – рис (рис и пшено смешивают в одну небольшую кучку). Ребенок в процессе игры разбирает крупу на 2 кучки и кладет соответствующую крупу перед «цыплятами».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   Соленое тесто: вместо пластилина для лепки можно использовать тесто.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   Рецепт соленого теста для лепки: 1 стакан муки, 0,5 стакана соли, немного воды. Можно добавить пищевой краситель.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   Готовые изделия, высыхая, застывают. Их можно использовать для игры. Слепите вместе с ребенком овощи, фрукты, хлеб, посуду и т.д.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   Развитию моторики пальцев рук хорошо способствуют различные виды мозаик.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   Все эти игры развивают не только пальцы и речь, но и формируют пространственно-образное мышление, чувственное восприятие, творческую фантазию и логику ребенка.</w:t>
      </w:r>
    </w:p>
    <w:p w:rsidR="00A8545C" w:rsidRPr="00A8545C" w:rsidRDefault="00A8545C" w:rsidP="00A8545C">
      <w:pPr>
        <w:spacing w:before="150"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A8545C" w:rsidRPr="00A8545C" w:rsidRDefault="00A8545C" w:rsidP="00A8545C">
      <w:pPr>
        <w:spacing w:before="150"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 </w:t>
      </w:r>
      <w:r w:rsidRPr="00A8545C">
        <w:rPr>
          <w:rFonts w:ascii="Georgia" w:eastAsia="Times New Roman" w:hAnsi="Georgia" w:cs="Times New Roman"/>
          <w:b/>
          <w:bCs/>
          <w:i/>
          <w:iCs/>
          <w:color w:val="92D050"/>
          <w:sz w:val="36"/>
          <w:szCs w:val="36"/>
          <w:u w:val="single"/>
          <w:bdr w:val="none" w:sz="0" w:space="0" w:color="auto" w:frame="1"/>
        </w:rPr>
        <w:t>Уровень развития речи детей в 2 года:</w:t>
      </w:r>
    </w:p>
    <w:p w:rsidR="00A8545C" w:rsidRPr="00A8545C" w:rsidRDefault="00A8545C" w:rsidP="00A8545C">
      <w:pPr>
        <w:spacing w:before="150"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1.   Дети понимают обозначаемые на простых сюжетных картинках действия и предметы.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2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.   Малыши понимают значение пространственных предлогов (положи на стол, сядь на диван).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3.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Они могут выполнять просьбы взрослых, состоящие из двух частей.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4.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Уже понимают обобщающее значение наименований однородных предметов (любой стул — это стул). К 1,5 годам в активном словаре ребенка насчитывается около 50 слов, а к 2 годам — 200-400 слов.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      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6.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 После 1,5 лет малыши способны задавать вопросы: «Как это называется?», «Что это?».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7.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 Речь еще аграмматична.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стоимение</w:t>
      </w:r>
      <w:proofErr w:type="spell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«я».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8. 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9.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 Наблюдается неустойчивое произношение многих слов: звук то выпадает, то заменяется или же произносится верно.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10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.   Дети используют в речи глаголы в повелительном наклонении.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lastRenderedPageBreak/>
        <w:t>11.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Слоговая структура многосложных слов нарушена (упрощение структуры путем опускания слогов из середины слова).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12.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Некоторые дети говорят слабым, тихим голосом.</w:t>
      </w: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zh-TW"/>
        </w:rPr>
        <w:drawing>
          <wp:inline distT="0" distB="0" distL="0" distR="0" wp14:anchorId="464E9CF6" wp14:editId="50E85784">
            <wp:extent cx="4287520" cy="741680"/>
            <wp:effectExtent l="19050" t="0" r="0" b="0"/>
            <wp:docPr id="2" name="Рисунок 2" descr="http://valshelaevo.narod.ru/logoped/3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lshelaevo.narod.ru/logoped/3/image0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5C" w:rsidRPr="00A8545C" w:rsidRDefault="00A8545C" w:rsidP="00A8545C">
      <w:pPr>
        <w:spacing w:before="150"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B0F0"/>
          <w:sz w:val="36"/>
          <w:szCs w:val="36"/>
          <w:u w:val="single"/>
          <w:bdr w:val="none" w:sz="0" w:space="0" w:color="auto" w:frame="1"/>
        </w:rPr>
        <w:t>Уровень развития речи детей в 3 года:</w:t>
      </w:r>
    </w:p>
    <w:p w:rsidR="00A8545C" w:rsidRPr="00A8545C" w:rsidRDefault="00A8545C" w:rsidP="00A8545C">
      <w:pPr>
        <w:spacing w:before="150"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1.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 Самым значимым отличием речи трехлетнего ребенка от двухлетнего является почти полное отсутствие </w:t>
      </w:r>
      <w:proofErr w:type="spell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аграмматизмов</w:t>
      </w:r>
      <w:proofErr w:type="spell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в его речи.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2. 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3.  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 Звукопроизношение еще не полностью соответствует норме.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4.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 В речи ребенка практически отсутствуют шипящие и сонорные, но твердые и мягкие звуки дифференцируются большинством детей.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5. 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Слова со сложной слоговой структурой и со стечениями согласных детьми могут произноситься искаженно.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6. 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lastRenderedPageBreak/>
        <w:t>7.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его, хотя свободно пересказать своими словами сказку он еще не может.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8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.    Ребенок хорошо понимает содержание несложных сюжетных картинок.</w:t>
      </w:r>
    </w:p>
    <w:p w:rsidR="00A8545C" w:rsidRPr="00A8545C" w:rsidRDefault="00A8545C" w:rsidP="00A8545C">
      <w:pPr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      </w:t>
      </w:r>
    </w:p>
    <w:p w:rsidR="00A8545C" w:rsidRPr="00A8545C" w:rsidRDefault="00A8545C" w:rsidP="00A8545C">
      <w:pPr>
        <w:spacing w:before="150"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8545C" w:rsidRPr="00A8545C" w:rsidRDefault="00A8545C" w:rsidP="00A8545C">
      <w:pPr>
        <w:spacing w:before="150"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8545C" w:rsidRPr="00A8545C" w:rsidRDefault="00A8545C" w:rsidP="00A8545C">
      <w:pPr>
        <w:spacing w:before="150"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8545C" w:rsidRPr="00A8545C" w:rsidRDefault="00A8545C" w:rsidP="00A8545C">
      <w:pPr>
        <w:spacing w:before="150"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zh-TW"/>
        </w:rPr>
        <w:drawing>
          <wp:inline distT="0" distB="0" distL="0" distR="0" wp14:anchorId="7C724E19" wp14:editId="482B0B8B">
            <wp:extent cx="4287520" cy="741680"/>
            <wp:effectExtent l="19050" t="0" r="0" b="0"/>
            <wp:docPr id="3" name="Рисунок 3" descr="http://valshelaevo.narod.ru/logoped/3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alshelaevo.narod.ru/logoped/3/image0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7030A0"/>
          <w:sz w:val="36"/>
          <w:szCs w:val="36"/>
          <w:u w:val="single"/>
          <w:bdr w:val="none" w:sz="0" w:space="0" w:color="auto" w:frame="1"/>
        </w:rPr>
      </w:pP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7030A0"/>
          <w:sz w:val="36"/>
          <w:szCs w:val="36"/>
          <w:u w:val="single"/>
          <w:bdr w:val="none" w:sz="0" w:space="0" w:color="auto" w:frame="1"/>
        </w:rPr>
        <w:t>Уровень развития речи детей в 4 года:</w:t>
      </w: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1.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К четырем годам словарный запас ребенка достигает 2000 слов.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2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.   Словарный запас уже обогащен за счет наречий, обозначающих пространственные и временные признаки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3. 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  У многих детей звукопроизношение приходит в норму. Но у части детей могут наблюдаться смешения свистящих и шипящих, а также отсутствие </w:t>
      </w:r>
      <w:proofErr w:type="spellStart"/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вибрантов</w:t>
      </w:r>
      <w:proofErr w:type="spellEnd"/>
      <w:r w:rsidR="00091661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</w:t>
      </w:r>
      <w:bookmarkStart w:id="0" w:name="_GoBack"/>
      <w:bookmarkEnd w:id="0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Р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, Р'.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4.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Дети начинают заниматься «словотворчеством», свидетельствует о начале усвоения словообразовательных моделей.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5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.        В речи все меньше ошибок на словоизменение основных частей речи.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lastRenderedPageBreak/>
        <w:t>6.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В активной речи появляются слова второй степени</w:t>
      </w: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обобщения.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7. 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    В данном возрасте хорошо развита непроизвольная память, которая позволяет запомнить большое количество стихотворных произведений наизусть.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    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</w:pP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</w:pP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</w:pP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</w:pP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zh-TW"/>
        </w:rPr>
        <w:drawing>
          <wp:inline distT="0" distB="0" distL="0" distR="0" wp14:anchorId="3666B414" wp14:editId="1D174247">
            <wp:extent cx="4287520" cy="741680"/>
            <wp:effectExtent l="19050" t="0" r="0" b="0"/>
            <wp:docPr id="4" name="Рисунок 4" descr="http://valshelaevo.narod.ru/logoped/3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lshelaevo.narod.ru/logoped/3/image0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FF3399"/>
          <w:sz w:val="36"/>
          <w:szCs w:val="36"/>
          <w:u w:val="single"/>
          <w:bdr w:val="none" w:sz="0" w:space="0" w:color="auto" w:frame="1"/>
        </w:rPr>
        <w:t>Уровень развития речи детей в 5 лет:</w:t>
      </w: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FF3399"/>
          <w:sz w:val="36"/>
          <w:szCs w:val="36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1.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2.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В речи ребенка этого возраста все чаще появляются прилагательные, которыми он пользуется для обозначения признаков и качеств предметов, описания временных и пространственных отношений.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3.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Свои высказывании ребенок строит из двух-трех и более простых распространенных предложений, сложные предложения использует чаще, но все же еще не во всех ситуациях.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4.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 Пятилетние дети начинают овладевать монологической речью. Появляются предложения с 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lastRenderedPageBreak/>
        <w:t xml:space="preserve">однородными обстоятельствами. Ребенок начинает правильно 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согласовывать  прилагательные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с другими частями речи.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5.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 Резко 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возрастает  интерес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к звуковому оформлению слов. 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Вслушиваясь  в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слова, произносимые взрослыми, ребенок пытается установить  сходство в звучании  нередко сам довольно успешно подбирает пары слов: «кошка-мошка», «наша-Маша». Некоторые дети, замечая неправильности в 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6.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 У пятилетних детей отмечается тяга к рифме. Играя со словами, некоторые рифмуют их, создавая собственные небольшие двух-, </w:t>
      </w:r>
      <w:proofErr w:type="spell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четырехстишия</w:t>
      </w:r>
      <w:proofErr w:type="spell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7.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8.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Значительно  улучшается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звукопроизношение: полностью исчезает смягчение согласных, реже происходит пропуск звуков и слогов.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9. 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большинство детей к 5-ти годам усваивают и правильно произносят шипящие звуки л, </w:t>
      </w:r>
      <w:proofErr w:type="spell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рь</w:t>
      </w:r>
      <w:proofErr w:type="spell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, р.,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  Итак, к пяти годам у детей заметно улучшается произношение. У большинства из них заканчивается процесс освоения звуков.</w:t>
      </w:r>
    </w:p>
    <w:p w:rsidR="00A8545C" w:rsidRPr="00A8545C" w:rsidRDefault="00A8545C" w:rsidP="00A8545C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8545C" w:rsidRPr="00A8545C" w:rsidRDefault="00A8545C" w:rsidP="00091661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zh-TW"/>
        </w:rPr>
        <w:lastRenderedPageBreak/>
        <w:drawing>
          <wp:inline distT="0" distB="0" distL="0" distR="0" wp14:anchorId="20565D8F" wp14:editId="2C500088">
            <wp:extent cx="4287520" cy="741680"/>
            <wp:effectExtent l="19050" t="0" r="0" b="0"/>
            <wp:docPr id="5" name="Рисунок 5" descr="http://valshelaevo.narod.ru/logoped/3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alshelaevo.narod.ru/logoped/3/image0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5C" w:rsidRPr="00A8545C" w:rsidRDefault="00A8545C" w:rsidP="00A8545C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color w:val="000000"/>
          <w:sz w:val="36"/>
          <w:szCs w:val="36"/>
          <w:bdr w:val="none" w:sz="0" w:space="0" w:color="auto" w:frame="1"/>
        </w:rPr>
        <w:t>  </w:t>
      </w:r>
      <w:r w:rsidRPr="00A8545C">
        <w:rPr>
          <w:rFonts w:ascii="Georgia" w:eastAsia="Times New Roman" w:hAnsi="Georgia" w:cs="Times New Roman"/>
          <w:b/>
          <w:bCs/>
          <w:i/>
          <w:iCs/>
          <w:color w:val="00FF00"/>
          <w:sz w:val="36"/>
          <w:szCs w:val="36"/>
          <w:u w:val="single"/>
          <w:bdr w:val="none" w:sz="0" w:space="0" w:color="auto" w:frame="1"/>
        </w:rPr>
        <w:t>Уровень развития речи детей в 6 лет: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1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2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. За период от 5 до 6 лет словарный запас увеличивается на 1000-1200 слов.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– это полевые цветы и т.д.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4. 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или  иные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события, участником которых он был.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5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. К шести годам мышцы губ и языка становятся достаточно 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крепкими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и ребенок начинает правильно произносить все звуки родного языка. Однако у некоторых детей в этом возрасте еще только заканчивается правильное усвоение шипящих звуков, а также л, р. После усвоения этих звуков дети сразу начинают четко и внятно произносить слова различной сложности.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6. 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A8545C" w:rsidRPr="00A8545C" w:rsidRDefault="00A8545C" w:rsidP="00A8545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45C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lastRenderedPageBreak/>
        <w:t>7</w:t>
      </w:r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. Шестилетний ребенок имеет достаточно развитый фонематический слух. Он не только хорошо слышит звуки, но и способен выполнять различные задания, </w:t>
      </w:r>
      <w:proofErr w:type="gramStart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связанные  с</w:t>
      </w:r>
      <w:proofErr w:type="gramEnd"/>
      <w:r w:rsidRPr="00A8545C">
        <w:rPr>
          <w:rFonts w:ascii="Georgia" w:eastAsia="Times New Roman" w:hAnsi="Georgia" w:cs="Times New Roman"/>
          <w:i/>
          <w:iCs/>
          <w:color w:val="000000"/>
          <w:sz w:val="36"/>
          <w:szCs w:val="36"/>
          <w:bdr w:val="none" w:sz="0" w:space="0" w:color="auto" w:frame="1"/>
        </w:rPr>
        <w:t>  выделением слогов и слов с заданным звуком из группы других слов или слогов, может подобрать слова, содержащие определенные звуки.</w:t>
      </w:r>
    </w:p>
    <w:p w:rsidR="00DE60A6" w:rsidRDefault="00DE60A6"/>
    <w:sectPr w:rsidR="00DE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C"/>
    <w:rsid w:val="00091661"/>
    <w:rsid w:val="00303C1C"/>
    <w:rsid w:val="00A8545C"/>
    <w:rsid w:val="00D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4F85F-371A-401F-B3D1-9ADCF1FE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5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1372</Words>
  <Characters>7821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4</cp:revision>
  <dcterms:created xsi:type="dcterms:W3CDTF">2018-02-02T05:13:00Z</dcterms:created>
  <dcterms:modified xsi:type="dcterms:W3CDTF">2018-02-03T08:36:00Z</dcterms:modified>
</cp:coreProperties>
</file>